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A9" w:rsidRPr="00325B81" w:rsidRDefault="005E47A9" w:rsidP="005E47A9">
      <w:pPr>
        <w:rPr>
          <w:rFonts w:ascii="Times New Roman" w:hAnsi="Times New Roman" w:cs="Times New Roman"/>
        </w:rPr>
      </w:pPr>
      <w:r w:rsidRPr="00325B81">
        <w:rPr>
          <w:rFonts w:ascii="Times New Roman" w:hAnsi="Times New Roman" w:cs="Times New Roman"/>
        </w:rPr>
        <w:t>The distinct characteristic of the Buddha is that he was a human being with no connection with a God or any other supernatural being. He was a man, but an extra-ordinary man (</w:t>
      </w:r>
      <w:proofErr w:type="spellStart"/>
      <w:r w:rsidRPr="00325B81">
        <w:rPr>
          <w:rFonts w:ascii="Times New Roman" w:hAnsi="Times New Roman" w:cs="Times New Roman"/>
          <w:i/>
        </w:rPr>
        <w:t>accariya</w:t>
      </w:r>
      <w:proofErr w:type="spellEnd"/>
      <w:r w:rsidRPr="00325B81">
        <w:rPr>
          <w:rFonts w:ascii="Times New Roman" w:hAnsi="Times New Roman" w:cs="Times New Roman"/>
          <w:i/>
        </w:rPr>
        <w:t xml:space="preserve"> </w:t>
      </w:r>
      <w:proofErr w:type="spellStart"/>
      <w:r w:rsidRPr="00325B81">
        <w:rPr>
          <w:rFonts w:ascii="Times New Roman" w:hAnsi="Times New Roman" w:cs="Times New Roman"/>
          <w:i/>
        </w:rPr>
        <w:t>manussa</w:t>
      </w:r>
      <w:proofErr w:type="spellEnd"/>
      <w:r w:rsidRPr="00325B81">
        <w:rPr>
          <w:rFonts w:ascii="Times New Roman" w:hAnsi="Times New Roman" w:cs="Times New Roman"/>
        </w:rPr>
        <w:t>). He was beyond the human state inwardly though living the life of a human being outwardly.</w:t>
      </w:r>
    </w:p>
    <w:p w:rsidR="006B2EE2" w:rsidRDefault="005E47A9" w:rsidP="006B2EE2">
      <w:pPr>
        <w:rPr>
          <w:rFonts w:ascii="Times New Roman" w:hAnsi="Times New Roman" w:cs="Times New Roman"/>
        </w:rPr>
      </w:pPr>
      <w:r w:rsidRPr="00325B81">
        <w:rPr>
          <w:rFonts w:ascii="Times New Roman" w:hAnsi="Times New Roman" w:cs="Times New Roman"/>
        </w:rPr>
        <w:t xml:space="preserve">The Buddha says </w:t>
      </w:r>
      <w:r w:rsidRPr="006B2EE2">
        <w:rPr>
          <w:rFonts w:ascii="Times New Roman" w:hAnsi="Times New Roman" w:cs="Times New Roman"/>
          <w:i/>
        </w:rPr>
        <w:t xml:space="preserve">“Even as, monks, a lotus grown in water, stood above, un-smeared by water, so the </w:t>
      </w:r>
      <w:proofErr w:type="spellStart"/>
      <w:r w:rsidRPr="006B2EE2">
        <w:rPr>
          <w:rFonts w:ascii="Times New Roman" w:hAnsi="Times New Roman" w:cs="Times New Roman"/>
          <w:i/>
        </w:rPr>
        <w:t>Tathāgata</w:t>
      </w:r>
      <w:proofErr w:type="spellEnd"/>
      <w:r w:rsidRPr="006B2EE2">
        <w:rPr>
          <w:rFonts w:ascii="Times New Roman" w:hAnsi="Times New Roman" w:cs="Times New Roman"/>
          <w:i/>
        </w:rPr>
        <w:t>, monks, born and grown up in the world, yet lives the world without coming together with the world.”</w:t>
      </w:r>
      <w:r w:rsidRPr="00325B81">
        <w:rPr>
          <w:rFonts w:ascii="Times New Roman" w:hAnsi="Times New Roman" w:cs="Times New Roman"/>
        </w:rPr>
        <w:t xml:space="preserve"> </w:t>
      </w:r>
    </w:p>
    <w:p w:rsidR="006B2EE2" w:rsidRDefault="006B2EE2" w:rsidP="006B2EE2">
      <w:pPr>
        <w:rPr>
          <w:rFonts w:ascii="Times New Roman" w:hAnsi="Times New Roman" w:cs="Times New Roman"/>
        </w:rPr>
      </w:pPr>
      <w:r>
        <w:rPr>
          <w:rFonts w:ascii="Times New Roman" w:hAnsi="Times New Roman" w:cs="Times New Roman"/>
        </w:rPr>
        <w:t xml:space="preserve">There are three values of paramount importance that emerge from the life of the Buddha – renunciation, love and compassion, and wisdom. These values stand out very clearly in many episodes throughout his life. </w:t>
      </w:r>
    </w:p>
    <w:p w:rsidR="006B2EE2" w:rsidRDefault="006B2EE2" w:rsidP="006B2EE2">
      <w:pPr>
        <w:rPr>
          <w:rFonts w:ascii="Times New Roman" w:hAnsi="Times New Roman" w:cs="Times New Roman"/>
        </w:rPr>
      </w:pPr>
      <w:r>
        <w:rPr>
          <w:rFonts w:ascii="Times New Roman" w:hAnsi="Times New Roman" w:cs="Times New Roman"/>
        </w:rPr>
        <w:t xml:space="preserve">It is no coincidence </w:t>
      </w:r>
      <w:r w:rsidR="00200BF3">
        <w:rPr>
          <w:rFonts w:ascii="Times New Roman" w:hAnsi="Times New Roman" w:cs="Times New Roman"/>
        </w:rPr>
        <w:t xml:space="preserve">that these three, taken together, are the essential requisites for the attainment of Enlightenment. According to the Buddha’s teaching, there are three afflictions which cause us to be reborn in the cyclical existence namely, </w:t>
      </w:r>
      <w:r w:rsidR="00200BF3" w:rsidRPr="00200BF3">
        <w:rPr>
          <w:rFonts w:ascii="Times New Roman" w:hAnsi="Times New Roman" w:cs="Times New Roman"/>
          <w:u w:val="single"/>
        </w:rPr>
        <w:t>attachment</w:t>
      </w:r>
      <w:r w:rsidR="00200BF3" w:rsidRPr="00200BF3">
        <w:rPr>
          <w:rFonts w:ascii="Times New Roman" w:hAnsi="Times New Roman" w:cs="Times New Roman"/>
        </w:rPr>
        <w:t>,</w:t>
      </w:r>
      <w:r w:rsidR="00200BF3">
        <w:rPr>
          <w:rFonts w:ascii="Times New Roman" w:hAnsi="Times New Roman" w:cs="Times New Roman"/>
        </w:rPr>
        <w:t xml:space="preserve"> </w:t>
      </w:r>
      <w:r w:rsidR="00200BF3" w:rsidRPr="00200BF3">
        <w:rPr>
          <w:rFonts w:ascii="Times New Roman" w:hAnsi="Times New Roman" w:cs="Times New Roman"/>
          <w:u w:val="single"/>
        </w:rPr>
        <w:t>aversion</w:t>
      </w:r>
      <w:r w:rsidR="00200BF3">
        <w:rPr>
          <w:rFonts w:ascii="Times New Roman" w:hAnsi="Times New Roman" w:cs="Times New Roman"/>
        </w:rPr>
        <w:t xml:space="preserve"> and </w:t>
      </w:r>
      <w:r w:rsidR="00200BF3" w:rsidRPr="00200BF3">
        <w:rPr>
          <w:rFonts w:ascii="Times New Roman" w:hAnsi="Times New Roman" w:cs="Times New Roman"/>
          <w:u w:val="single"/>
        </w:rPr>
        <w:t>ignorance</w:t>
      </w:r>
      <w:r w:rsidR="00200BF3">
        <w:rPr>
          <w:rFonts w:ascii="Times New Roman" w:hAnsi="Times New Roman" w:cs="Times New Roman"/>
        </w:rPr>
        <w:t xml:space="preserve">. These afflictions are eliminated by the correctives of </w:t>
      </w:r>
      <w:r w:rsidR="00200BF3">
        <w:rPr>
          <w:rFonts w:ascii="Times New Roman" w:hAnsi="Times New Roman" w:cs="Times New Roman"/>
          <w:u w:val="single"/>
        </w:rPr>
        <w:t>renunciation</w:t>
      </w:r>
      <w:r w:rsidR="00200BF3">
        <w:rPr>
          <w:rFonts w:ascii="Times New Roman" w:hAnsi="Times New Roman" w:cs="Times New Roman"/>
        </w:rPr>
        <w:t xml:space="preserve">, </w:t>
      </w:r>
      <w:r w:rsidR="00200BF3">
        <w:rPr>
          <w:rFonts w:ascii="Times New Roman" w:hAnsi="Times New Roman" w:cs="Times New Roman"/>
          <w:u w:val="single"/>
        </w:rPr>
        <w:t>love and compassion</w:t>
      </w:r>
      <w:r w:rsidR="00200BF3">
        <w:rPr>
          <w:rFonts w:ascii="Times New Roman" w:hAnsi="Times New Roman" w:cs="Times New Roman"/>
        </w:rPr>
        <w:t xml:space="preserve">, and </w:t>
      </w:r>
      <w:r w:rsidR="00200BF3">
        <w:rPr>
          <w:rFonts w:ascii="Times New Roman" w:hAnsi="Times New Roman" w:cs="Times New Roman"/>
          <w:u w:val="single"/>
        </w:rPr>
        <w:t>wisdom</w:t>
      </w:r>
      <w:r w:rsidR="00200BF3">
        <w:rPr>
          <w:rFonts w:ascii="Times New Roman" w:hAnsi="Times New Roman" w:cs="Times New Roman"/>
        </w:rPr>
        <w:t>, respectively.</w:t>
      </w:r>
    </w:p>
    <w:p w:rsidR="005E47A9" w:rsidRDefault="00162B1E" w:rsidP="006B2EE2">
      <w:pPr>
        <w:rPr>
          <w:rFonts w:ascii="Times New Roman" w:hAnsi="Times New Roman" w:cs="Times New Roman"/>
          <w:b/>
        </w:rPr>
      </w:pPr>
      <w:r>
        <w:rPr>
          <w:rFonts w:ascii="Times New Roman" w:hAnsi="Times New Roman" w:cs="Times New Roman"/>
          <w:b/>
        </w:rPr>
        <w:t>1</w:t>
      </w:r>
      <w:r w:rsidR="005E47A9">
        <w:rPr>
          <w:rFonts w:ascii="Times New Roman" w:hAnsi="Times New Roman" w:cs="Times New Roman"/>
          <w:b/>
        </w:rPr>
        <w:t>)</w:t>
      </w:r>
      <w:r w:rsidR="005E47A9">
        <w:rPr>
          <w:rFonts w:ascii="Times New Roman" w:hAnsi="Times New Roman" w:cs="Times New Roman"/>
          <w:b/>
        </w:rPr>
        <w:tab/>
      </w:r>
      <w:r w:rsidR="005E47A9" w:rsidRPr="007600A4">
        <w:rPr>
          <w:rFonts w:ascii="Times New Roman" w:hAnsi="Times New Roman" w:cs="Times New Roman"/>
          <w:b/>
        </w:rPr>
        <w:t>Renunciation</w:t>
      </w:r>
    </w:p>
    <w:p w:rsidR="00B74EB3" w:rsidRPr="00B74EB3" w:rsidRDefault="00B74EB3" w:rsidP="00D04B2C">
      <w:pPr>
        <w:pStyle w:val="ListParagraph"/>
        <w:numPr>
          <w:ilvl w:val="0"/>
          <w:numId w:val="3"/>
        </w:numPr>
        <w:spacing w:after="0"/>
        <w:rPr>
          <w:rFonts w:ascii="Times New Roman" w:hAnsi="Times New Roman" w:cs="Times New Roman"/>
          <w:b/>
        </w:rPr>
      </w:pPr>
      <w:r>
        <w:rPr>
          <w:rFonts w:ascii="Times New Roman" w:hAnsi="Times New Roman" w:cs="Times New Roman"/>
        </w:rPr>
        <w:t>Renunciation is the recognition that all existences are permeated by suffering and it causes us to look for something more or something different.</w:t>
      </w:r>
    </w:p>
    <w:p w:rsidR="005E47A9" w:rsidRDefault="005E47A9" w:rsidP="005E47A9">
      <w:pPr>
        <w:spacing w:after="0"/>
        <w:rPr>
          <w:rFonts w:ascii="Times New Roman" w:hAnsi="Times New Roman" w:cs="Times New Roman"/>
          <w:b/>
        </w:rPr>
      </w:pPr>
    </w:p>
    <w:p w:rsidR="005E47A9" w:rsidRPr="003E3153" w:rsidRDefault="005E47A9" w:rsidP="00D04B2C">
      <w:pPr>
        <w:pStyle w:val="ListParagraph"/>
        <w:numPr>
          <w:ilvl w:val="0"/>
          <w:numId w:val="1"/>
        </w:numPr>
        <w:spacing w:after="0"/>
        <w:ind w:left="709"/>
        <w:rPr>
          <w:rFonts w:ascii="Times New Roman" w:hAnsi="Times New Roman" w:cs="Times New Roman"/>
          <w:b/>
        </w:rPr>
      </w:pPr>
      <w:r>
        <w:rPr>
          <w:rFonts w:ascii="Times New Roman" w:hAnsi="Times New Roman" w:cs="Times New Roman"/>
        </w:rPr>
        <w:t>At the age of seven, while watching the annual plo</w:t>
      </w:r>
      <w:r w:rsidR="00B74EB3">
        <w:rPr>
          <w:rFonts w:ascii="Times New Roman" w:hAnsi="Times New Roman" w:cs="Times New Roman"/>
        </w:rPr>
        <w:t>ughin</w:t>
      </w:r>
      <w:r>
        <w:rPr>
          <w:rFonts w:ascii="Times New Roman" w:hAnsi="Times New Roman" w:cs="Times New Roman"/>
        </w:rPr>
        <w:t>g proceedings, the young prince noticed a worm being devoured by a bird. This casual observation led Siddhartha to contemplate the realities of life – to recognize the inescapable fact that all living beings kill one another to survive, and that is a great source of suffering.</w:t>
      </w:r>
    </w:p>
    <w:p w:rsidR="005E47A9" w:rsidRPr="003E3153" w:rsidRDefault="005E47A9" w:rsidP="005E47A9">
      <w:pPr>
        <w:pStyle w:val="ListParagraph"/>
        <w:ind w:left="709"/>
        <w:rPr>
          <w:rFonts w:ascii="Times New Roman" w:hAnsi="Times New Roman" w:cs="Times New Roman"/>
          <w:b/>
        </w:rPr>
      </w:pPr>
    </w:p>
    <w:p w:rsidR="005E47A9" w:rsidRPr="00E67AF8" w:rsidRDefault="005E47A9" w:rsidP="00D04B2C">
      <w:pPr>
        <w:pStyle w:val="ListParagraph"/>
        <w:numPr>
          <w:ilvl w:val="0"/>
          <w:numId w:val="1"/>
        </w:numPr>
        <w:ind w:left="709"/>
        <w:rPr>
          <w:rFonts w:ascii="Times New Roman" w:hAnsi="Times New Roman" w:cs="Times New Roman"/>
          <w:b/>
        </w:rPr>
      </w:pPr>
      <w:r>
        <w:rPr>
          <w:rFonts w:ascii="Times New Roman" w:hAnsi="Times New Roman" w:cs="Times New Roman"/>
        </w:rPr>
        <w:t>Seeing</w:t>
      </w:r>
      <w:r w:rsidR="00E67AF8">
        <w:rPr>
          <w:rFonts w:ascii="Times New Roman" w:hAnsi="Times New Roman" w:cs="Times New Roman"/>
        </w:rPr>
        <w:t xml:space="preserve"> </w:t>
      </w:r>
      <w:r>
        <w:rPr>
          <w:rFonts w:ascii="Times New Roman" w:hAnsi="Times New Roman" w:cs="Times New Roman"/>
        </w:rPr>
        <w:t>an old man, a sick man and a corpse led him to develop a sense of detachment from the ephemeral pleasures of this world and prompted him to seek the ultimate truth about existence.</w:t>
      </w:r>
    </w:p>
    <w:p w:rsidR="000B09CB" w:rsidRPr="000B09CB" w:rsidRDefault="000B09CB" w:rsidP="000B09CB">
      <w:pPr>
        <w:pStyle w:val="ListParagraph"/>
        <w:ind w:left="709"/>
        <w:rPr>
          <w:rFonts w:ascii="Times New Roman" w:hAnsi="Times New Roman" w:cs="Times New Roman"/>
          <w:b/>
        </w:rPr>
      </w:pPr>
    </w:p>
    <w:p w:rsidR="000B09CB" w:rsidRPr="000B09CB" w:rsidRDefault="000B09CB" w:rsidP="00D04B2C">
      <w:pPr>
        <w:pStyle w:val="ListParagraph"/>
        <w:numPr>
          <w:ilvl w:val="0"/>
          <w:numId w:val="1"/>
        </w:numPr>
        <w:ind w:left="709"/>
        <w:rPr>
          <w:rFonts w:ascii="Times New Roman" w:hAnsi="Times New Roman" w:cs="Times New Roman"/>
          <w:b/>
        </w:rPr>
      </w:pPr>
      <w:r w:rsidRPr="000B09CB">
        <w:rPr>
          <w:rFonts w:ascii="Times New Roman" w:hAnsi="Times New Roman" w:cs="Times New Roman"/>
        </w:rPr>
        <w:t xml:space="preserve">It is important to note that the prince’s renunciation was not prompted by despair occurring in </w:t>
      </w:r>
      <w:r w:rsidRPr="000B09CB">
        <w:rPr>
          <w:rFonts w:ascii="Times New Roman" w:hAnsi="Times New Roman" w:cs="Times New Roman"/>
        </w:rPr>
        <w:tab/>
        <w:t xml:space="preserve">the ordinary course of life. He enjoyed the greatest possible happiness and privilege known in </w:t>
      </w:r>
      <w:r w:rsidRPr="000B09CB">
        <w:rPr>
          <w:rFonts w:ascii="Times New Roman" w:hAnsi="Times New Roman" w:cs="Times New Roman"/>
        </w:rPr>
        <w:tab/>
        <w:t xml:space="preserve">his day, and yet he recognized the suffering inherent in sentient existence and realized that, no </w:t>
      </w:r>
      <w:r w:rsidRPr="000B09CB">
        <w:rPr>
          <w:rFonts w:ascii="Times New Roman" w:hAnsi="Times New Roman" w:cs="Times New Roman"/>
        </w:rPr>
        <w:tab/>
        <w:t xml:space="preserve">matter how much we may indulge ourselves in pleasures of the senses, eventually we must </w:t>
      </w:r>
      <w:r w:rsidRPr="000B09CB">
        <w:rPr>
          <w:rFonts w:ascii="Times New Roman" w:hAnsi="Times New Roman" w:cs="Times New Roman"/>
        </w:rPr>
        <w:tab/>
        <w:t>face the realities of old age, sickness and death.</w:t>
      </w:r>
    </w:p>
    <w:p w:rsidR="000B09CB" w:rsidRPr="000B09CB" w:rsidRDefault="000B09CB" w:rsidP="000B09CB">
      <w:pPr>
        <w:pStyle w:val="ListParagraph"/>
        <w:ind w:left="709"/>
        <w:rPr>
          <w:rFonts w:ascii="Times New Roman" w:hAnsi="Times New Roman" w:cs="Times New Roman"/>
          <w:b/>
        </w:rPr>
      </w:pPr>
    </w:p>
    <w:p w:rsidR="005E47A9" w:rsidRPr="005E47A9" w:rsidRDefault="005E47A9" w:rsidP="00D04B2C">
      <w:pPr>
        <w:pStyle w:val="ListParagraph"/>
        <w:numPr>
          <w:ilvl w:val="0"/>
          <w:numId w:val="1"/>
        </w:numPr>
        <w:ind w:left="709"/>
        <w:rPr>
          <w:rFonts w:ascii="Times New Roman" w:hAnsi="Times New Roman" w:cs="Times New Roman"/>
          <w:b/>
        </w:rPr>
      </w:pPr>
      <w:r>
        <w:rPr>
          <w:rFonts w:ascii="Times New Roman" w:hAnsi="Times New Roman" w:cs="Times New Roman"/>
        </w:rPr>
        <w:t>He was encouraged by the fourth sight, that of an ascetic and was moved to renounce the life of a householder and to seek ultimate truth for the benefit of all living beings.</w:t>
      </w:r>
    </w:p>
    <w:p w:rsidR="005E47A9" w:rsidRPr="00D6640E" w:rsidRDefault="005E47A9" w:rsidP="005E47A9">
      <w:pPr>
        <w:pStyle w:val="ListParagraph"/>
        <w:spacing w:after="0"/>
        <w:ind w:left="709"/>
        <w:rPr>
          <w:rFonts w:ascii="Times New Roman" w:hAnsi="Times New Roman" w:cs="Times New Roman"/>
          <w:b/>
        </w:rPr>
      </w:pPr>
    </w:p>
    <w:p w:rsidR="00C17360" w:rsidRDefault="00D04B2C" w:rsidP="00C17360">
      <w:pPr>
        <w:spacing w:after="0"/>
        <w:rPr>
          <w:rFonts w:ascii="Times New Roman" w:hAnsi="Times New Roman" w:cs="Times New Roman"/>
          <w:b/>
        </w:rPr>
      </w:pPr>
      <w:r>
        <w:rPr>
          <w:rFonts w:ascii="Times New Roman" w:hAnsi="Times New Roman" w:cs="Times New Roman"/>
          <w:b/>
        </w:rPr>
        <w:t>2</w:t>
      </w:r>
      <w:r w:rsidR="005E47A9" w:rsidRPr="005E47A9">
        <w:rPr>
          <w:rFonts w:ascii="Times New Roman" w:hAnsi="Times New Roman" w:cs="Times New Roman"/>
          <w:b/>
        </w:rPr>
        <w:t>)</w:t>
      </w:r>
      <w:r w:rsidR="005E47A9" w:rsidRPr="005E47A9">
        <w:rPr>
          <w:rFonts w:ascii="Times New Roman" w:hAnsi="Times New Roman" w:cs="Times New Roman"/>
          <w:b/>
        </w:rPr>
        <w:tab/>
      </w:r>
      <w:r w:rsidR="00A1664B">
        <w:rPr>
          <w:rFonts w:ascii="Times New Roman" w:hAnsi="Times New Roman" w:cs="Times New Roman"/>
          <w:b/>
        </w:rPr>
        <w:t>Love and Compassion</w:t>
      </w:r>
    </w:p>
    <w:p w:rsidR="00A1664B" w:rsidRDefault="00A1664B" w:rsidP="00C17360">
      <w:pPr>
        <w:spacing w:after="0"/>
        <w:rPr>
          <w:rFonts w:ascii="Times New Roman" w:hAnsi="Times New Roman" w:cs="Times New Roman"/>
          <w:b/>
        </w:rPr>
      </w:pPr>
    </w:p>
    <w:p w:rsidR="00D70DBF" w:rsidRPr="00D70DBF" w:rsidRDefault="00D70DBF" w:rsidP="00D04B2C">
      <w:pPr>
        <w:pStyle w:val="ListParagraph"/>
        <w:numPr>
          <w:ilvl w:val="0"/>
          <w:numId w:val="2"/>
        </w:numPr>
        <w:spacing w:after="0"/>
        <w:rPr>
          <w:rFonts w:ascii="Times New Roman" w:hAnsi="Times New Roman" w:cs="Times New Roman"/>
          <w:b/>
          <w:u w:val="single"/>
        </w:rPr>
      </w:pPr>
      <w:r>
        <w:rPr>
          <w:rFonts w:ascii="Times New Roman" w:hAnsi="Times New Roman" w:cs="Times New Roman"/>
        </w:rPr>
        <w:t>Buddha’s early manifestation of the attitude of love and compassion can be seen in the episode of the wounded swan.</w:t>
      </w:r>
    </w:p>
    <w:p w:rsidR="00D70DBF" w:rsidRPr="00D70DBF" w:rsidRDefault="00D70DBF" w:rsidP="00D70DBF">
      <w:pPr>
        <w:spacing w:after="0"/>
        <w:rPr>
          <w:rFonts w:ascii="Times New Roman" w:hAnsi="Times New Roman" w:cs="Times New Roman"/>
          <w:b/>
          <w:u w:val="single"/>
        </w:rPr>
      </w:pPr>
    </w:p>
    <w:p w:rsidR="00FC1C9F" w:rsidRPr="00E67AF8" w:rsidRDefault="00D70DBF" w:rsidP="00D04B2C">
      <w:pPr>
        <w:pStyle w:val="ListParagraph"/>
        <w:numPr>
          <w:ilvl w:val="0"/>
          <w:numId w:val="2"/>
        </w:numPr>
        <w:spacing w:after="0"/>
        <w:rPr>
          <w:rFonts w:ascii="Times New Roman" w:hAnsi="Times New Roman" w:cs="Times New Roman"/>
          <w:b/>
          <w:u w:val="single"/>
        </w:rPr>
      </w:pPr>
      <w:r>
        <w:rPr>
          <w:rFonts w:ascii="Times New Roman" w:hAnsi="Times New Roman" w:cs="Times New Roman"/>
        </w:rPr>
        <w:t xml:space="preserve">Once the prince and his cousin </w:t>
      </w:r>
      <w:proofErr w:type="spellStart"/>
      <w:r>
        <w:rPr>
          <w:rFonts w:ascii="Times New Roman" w:hAnsi="Times New Roman" w:cs="Times New Roman"/>
        </w:rPr>
        <w:t>Devadatta</w:t>
      </w:r>
      <w:proofErr w:type="spellEnd"/>
      <w:r>
        <w:rPr>
          <w:rFonts w:ascii="Times New Roman" w:hAnsi="Times New Roman" w:cs="Times New Roman"/>
        </w:rPr>
        <w:t xml:space="preserve"> were wandering in the park that surrounded the royal residence when </w:t>
      </w:r>
      <w:proofErr w:type="spellStart"/>
      <w:r>
        <w:rPr>
          <w:rFonts w:ascii="Times New Roman" w:hAnsi="Times New Roman" w:cs="Times New Roman"/>
        </w:rPr>
        <w:t>Devadatta</w:t>
      </w:r>
      <w:proofErr w:type="spellEnd"/>
      <w:r>
        <w:rPr>
          <w:rFonts w:ascii="Times New Roman" w:hAnsi="Times New Roman" w:cs="Times New Roman"/>
        </w:rPr>
        <w:t xml:space="preserve"> shot down </w:t>
      </w:r>
      <w:r w:rsidR="00170FD8">
        <w:rPr>
          <w:rFonts w:ascii="Times New Roman" w:hAnsi="Times New Roman" w:cs="Times New Roman"/>
        </w:rPr>
        <w:t xml:space="preserve">a </w:t>
      </w:r>
      <w:r w:rsidR="00FC1C9F">
        <w:rPr>
          <w:rFonts w:ascii="Times New Roman" w:hAnsi="Times New Roman" w:cs="Times New Roman"/>
        </w:rPr>
        <w:t xml:space="preserve">swan with his bow and arrow. Both youths ran toward where the swan had fallen, but Siddhartha, being the faster runner, reached the place </w:t>
      </w:r>
      <w:r w:rsidR="00FC1C9F">
        <w:rPr>
          <w:rFonts w:ascii="Times New Roman" w:hAnsi="Times New Roman" w:cs="Times New Roman"/>
        </w:rPr>
        <w:lastRenderedPageBreak/>
        <w:t xml:space="preserve">first. The young prince gathered the wounded bird up in his arms and sought to allay its suffering. </w:t>
      </w:r>
    </w:p>
    <w:p w:rsidR="00E67AF8" w:rsidRDefault="00E67AF8" w:rsidP="00E67AF8">
      <w:pPr>
        <w:pStyle w:val="ListParagraph"/>
        <w:spacing w:after="0"/>
        <w:rPr>
          <w:rFonts w:ascii="Times New Roman" w:hAnsi="Times New Roman" w:cs="Times New Roman"/>
        </w:rPr>
      </w:pPr>
    </w:p>
    <w:p w:rsidR="00FC1C9F" w:rsidRPr="00E67AF8" w:rsidRDefault="00FC1C9F" w:rsidP="00E67AF8">
      <w:pPr>
        <w:pStyle w:val="ListParagraph"/>
        <w:numPr>
          <w:ilvl w:val="0"/>
          <w:numId w:val="2"/>
        </w:numPr>
        <w:spacing w:after="0"/>
        <w:rPr>
          <w:rFonts w:ascii="Times New Roman" w:hAnsi="Times New Roman" w:cs="Times New Roman"/>
        </w:rPr>
      </w:pPr>
      <w:proofErr w:type="spellStart"/>
      <w:r w:rsidRPr="00E67AF8">
        <w:rPr>
          <w:rFonts w:ascii="Times New Roman" w:hAnsi="Times New Roman" w:cs="Times New Roman"/>
        </w:rPr>
        <w:t>Devadatta</w:t>
      </w:r>
      <w:proofErr w:type="spellEnd"/>
      <w:r w:rsidRPr="00E67AF8">
        <w:rPr>
          <w:rFonts w:ascii="Times New Roman" w:hAnsi="Times New Roman" w:cs="Times New Roman"/>
        </w:rPr>
        <w:t xml:space="preserve"> reacted angrily to this, insisting that the swan belonged to him, inasmuch as he had shot it down. The youths took their dispute to the wise man of the court, who decided to award the bird to Siddhartha on the ground that life rightly belongs to him who would preserve it and not to him who would destroy it.</w:t>
      </w:r>
    </w:p>
    <w:p w:rsidR="00D70DBF" w:rsidRPr="00FC1C9F" w:rsidRDefault="00FC1C9F" w:rsidP="00FC1C9F">
      <w:pPr>
        <w:pStyle w:val="ListParagraph"/>
        <w:spacing w:after="0"/>
        <w:rPr>
          <w:rFonts w:ascii="Times New Roman" w:hAnsi="Times New Roman" w:cs="Times New Roman"/>
        </w:rPr>
      </w:pPr>
      <w:r>
        <w:rPr>
          <w:rFonts w:ascii="Times New Roman" w:hAnsi="Times New Roman" w:cs="Times New Roman"/>
        </w:rPr>
        <w:t xml:space="preserve"> </w:t>
      </w:r>
    </w:p>
    <w:p w:rsidR="00A1652B" w:rsidRPr="00A1652B" w:rsidRDefault="00A1652B" w:rsidP="00D04B2C">
      <w:pPr>
        <w:pStyle w:val="ListParagraph"/>
        <w:numPr>
          <w:ilvl w:val="0"/>
          <w:numId w:val="2"/>
        </w:numPr>
        <w:spacing w:after="0"/>
        <w:rPr>
          <w:rFonts w:ascii="Times New Roman" w:hAnsi="Times New Roman" w:cs="Times New Roman"/>
        </w:rPr>
      </w:pPr>
      <w:r>
        <w:rPr>
          <w:rFonts w:ascii="Times New Roman" w:hAnsi="Times New Roman" w:cs="Times New Roman"/>
        </w:rPr>
        <w:t xml:space="preserve">Another example is the Buddha took it upon himself to nurse the ailing monk </w:t>
      </w:r>
      <w:proofErr w:type="spellStart"/>
      <w:r>
        <w:rPr>
          <w:rFonts w:ascii="Times New Roman" w:hAnsi="Times New Roman" w:cs="Times New Roman"/>
        </w:rPr>
        <w:t>Tissa</w:t>
      </w:r>
      <w:proofErr w:type="spellEnd"/>
      <w:r>
        <w:rPr>
          <w:rFonts w:ascii="Times New Roman" w:hAnsi="Times New Roman" w:cs="Times New Roman"/>
        </w:rPr>
        <w:t xml:space="preserve">. He </w:t>
      </w:r>
      <w:r w:rsidRPr="00A1652B">
        <w:rPr>
          <w:rFonts w:ascii="Times New Roman" w:hAnsi="Times New Roman" w:cs="Times New Roman"/>
        </w:rPr>
        <w:t xml:space="preserve">was attacked by a malignant skin disease, and his body became so offensive that he was put aside and left uncared for. </w:t>
      </w:r>
      <w:r>
        <w:rPr>
          <w:rFonts w:ascii="Times New Roman" w:hAnsi="Times New Roman" w:cs="Times New Roman"/>
        </w:rPr>
        <w:t xml:space="preserve">The </w:t>
      </w:r>
      <w:r w:rsidRPr="00A1652B">
        <w:rPr>
          <w:rFonts w:ascii="Times New Roman" w:hAnsi="Times New Roman" w:cs="Times New Roman"/>
        </w:rPr>
        <w:t>Buddha</w:t>
      </w:r>
      <w:r>
        <w:rPr>
          <w:rFonts w:ascii="Times New Roman" w:hAnsi="Times New Roman" w:cs="Times New Roman"/>
        </w:rPr>
        <w:t xml:space="preserve"> resolved to lead by example, personally cleaned and cared for </w:t>
      </w:r>
      <w:proofErr w:type="spellStart"/>
      <w:r>
        <w:rPr>
          <w:rFonts w:ascii="Times New Roman" w:hAnsi="Times New Roman" w:cs="Times New Roman"/>
        </w:rPr>
        <w:t>Tissa’s</w:t>
      </w:r>
      <w:proofErr w:type="spellEnd"/>
      <w:r>
        <w:rPr>
          <w:rFonts w:ascii="Times New Roman" w:hAnsi="Times New Roman" w:cs="Times New Roman"/>
        </w:rPr>
        <w:t xml:space="preserve"> diseased and decaying body, thereby alleviating his suffering.</w:t>
      </w:r>
    </w:p>
    <w:p w:rsidR="00A1652B" w:rsidRDefault="00A1652B" w:rsidP="00A1652B">
      <w:pPr>
        <w:pStyle w:val="ListParagraph"/>
        <w:spacing w:after="0"/>
        <w:rPr>
          <w:rFonts w:ascii="Times New Roman" w:hAnsi="Times New Roman" w:cs="Times New Roman"/>
        </w:rPr>
      </w:pPr>
    </w:p>
    <w:p w:rsidR="00A1652B" w:rsidRDefault="00A1652B" w:rsidP="00970BA8">
      <w:pPr>
        <w:pStyle w:val="ListParagraph"/>
        <w:spacing w:after="0"/>
        <w:rPr>
          <w:rFonts w:ascii="Times New Roman" w:hAnsi="Times New Roman" w:cs="Times New Roman"/>
        </w:rPr>
      </w:pPr>
      <w:r w:rsidRPr="00A1652B">
        <w:rPr>
          <w:rFonts w:ascii="Times New Roman" w:hAnsi="Times New Roman" w:cs="Times New Roman"/>
        </w:rPr>
        <w:t>It was when the monk was clothed in dry garments with his bod</w:t>
      </w:r>
      <w:r>
        <w:rPr>
          <w:rFonts w:ascii="Times New Roman" w:hAnsi="Times New Roman" w:cs="Times New Roman"/>
        </w:rPr>
        <w:t xml:space="preserve">y refreshed and his mind calm, </w:t>
      </w:r>
      <w:r w:rsidRPr="00A1652B">
        <w:rPr>
          <w:rFonts w:ascii="Times New Roman" w:hAnsi="Times New Roman" w:cs="Times New Roman"/>
        </w:rPr>
        <w:t xml:space="preserve">that he received the teaching about the body from the Buddha. He then attained </w:t>
      </w:r>
      <w:proofErr w:type="spellStart"/>
      <w:r w:rsidRPr="00A1652B">
        <w:rPr>
          <w:rFonts w:ascii="Times New Roman" w:hAnsi="Times New Roman" w:cs="Times New Roman"/>
        </w:rPr>
        <w:t>Arahantship</w:t>
      </w:r>
      <w:proofErr w:type="spellEnd"/>
      <w:r w:rsidRPr="00A1652B">
        <w:rPr>
          <w:rFonts w:ascii="Times New Roman" w:hAnsi="Times New Roman" w:cs="Times New Roman"/>
        </w:rPr>
        <w:t xml:space="preserve"> and died.</w:t>
      </w:r>
    </w:p>
    <w:p w:rsidR="00A1652B" w:rsidRDefault="00A1652B" w:rsidP="00A1652B">
      <w:pPr>
        <w:pStyle w:val="ListParagraph"/>
        <w:spacing w:after="0"/>
        <w:rPr>
          <w:rFonts w:ascii="Times New Roman" w:hAnsi="Times New Roman" w:cs="Times New Roman"/>
        </w:rPr>
      </w:pPr>
    </w:p>
    <w:p w:rsidR="00A1652B" w:rsidRDefault="00D04B2C" w:rsidP="00A1652B">
      <w:pPr>
        <w:spacing w:after="0"/>
        <w:rPr>
          <w:rFonts w:ascii="Times New Roman" w:hAnsi="Times New Roman" w:cs="Times New Roman"/>
          <w:b/>
        </w:rPr>
      </w:pPr>
      <w:r>
        <w:rPr>
          <w:rFonts w:ascii="Times New Roman" w:hAnsi="Times New Roman" w:cs="Times New Roman"/>
          <w:b/>
        </w:rPr>
        <w:t>3</w:t>
      </w:r>
      <w:r w:rsidR="00A1652B" w:rsidRPr="00A1652B">
        <w:rPr>
          <w:rFonts w:ascii="Times New Roman" w:hAnsi="Times New Roman" w:cs="Times New Roman"/>
          <w:b/>
        </w:rPr>
        <w:t>)</w:t>
      </w:r>
      <w:r w:rsidR="00A1652B" w:rsidRPr="00A1652B">
        <w:rPr>
          <w:rFonts w:ascii="Times New Roman" w:hAnsi="Times New Roman" w:cs="Times New Roman"/>
          <w:b/>
        </w:rPr>
        <w:tab/>
        <w:t>Wisdom</w:t>
      </w:r>
    </w:p>
    <w:p w:rsidR="00015753" w:rsidRPr="00A1652B" w:rsidRDefault="00015753" w:rsidP="00A1652B">
      <w:pPr>
        <w:spacing w:after="0"/>
        <w:rPr>
          <w:rFonts w:ascii="Times New Roman" w:hAnsi="Times New Roman" w:cs="Times New Roman"/>
          <w:b/>
        </w:rPr>
      </w:pPr>
    </w:p>
    <w:p w:rsidR="000860A6" w:rsidRPr="000860A6" w:rsidRDefault="003B4018" w:rsidP="00D04B2C">
      <w:pPr>
        <w:pStyle w:val="ListParagraph"/>
        <w:numPr>
          <w:ilvl w:val="0"/>
          <w:numId w:val="6"/>
        </w:numPr>
        <w:tabs>
          <w:tab w:val="center" w:pos="284"/>
          <w:tab w:val="center" w:pos="709"/>
        </w:tabs>
        <w:ind w:left="709"/>
        <w:rPr>
          <w:rFonts w:ascii="Times New Roman" w:hAnsi="Times New Roman" w:cs="Times New Roman"/>
          <w:b/>
        </w:rPr>
      </w:pPr>
      <w:r w:rsidRPr="00E10FFB">
        <w:rPr>
          <w:rFonts w:ascii="Times New Roman" w:hAnsi="Times New Roman" w:cs="Times New Roman"/>
        </w:rPr>
        <w:t xml:space="preserve">Wisdom opens the door to freedom, and it removes ignorance, the fundamental cause of suffering. It is said that while one may sever the branches of a tree and even cut down its trunk, if the root is not removed, the tree will grow again. </w:t>
      </w:r>
    </w:p>
    <w:p w:rsidR="000860A6" w:rsidRPr="000860A6" w:rsidRDefault="000860A6" w:rsidP="000860A6">
      <w:pPr>
        <w:pStyle w:val="ListParagraph"/>
        <w:tabs>
          <w:tab w:val="center" w:pos="284"/>
          <w:tab w:val="center" w:pos="709"/>
        </w:tabs>
        <w:ind w:left="709"/>
        <w:rPr>
          <w:rFonts w:ascii="Times New Roman" w:hAnsi="Times New Roman" w:cs="Times New Roman"/>
          <w:b/>
        </w:rPr>
      </w:pPr>
    </w:p>
    <w:p w:rsidR="003B4018" w:rsidRPr="00E10FFB" w:rsidRDefault="003B4018" w:rsidP="000860A6">
      <w:pPr>
        <w:pStyle w:val="ListParagraph"/>
        <w:tabs>
          <w:tab w:val="center" w:pos="284"/>
          <w:tab w:val="center" w:pos="709"/>
        </w:tabs>
        <w:ind w:left="709"/>
        <w:rPr>
          <w:rFonts w:ascii="Times New Roman" w:hAnsi="Times New Roman" w:cs="Times New Roman"/>
          <w:b/>
        </w:rPr>
      </w:pPr>
      <w:r w:rsidRPr="00E10FFB">
        <w:rPr>
          <w:rFonts w:ascii="Times New Roman" w:hAnsi="Times New Roman" w:cs="Times New Roman"/>
        </w:rPr>
        <w:t xml:space="preserve">Similarly, one may remove attachment by means of renunciation, and aversion by means of love and compassion, as long as ignorance is not removed by means of wisdom, attachment and aversion are liable to rise again. </w:t>
      </w:r>
    </w:p>
    <w:p w:rsidR="003B4018" w:rsidRPr="004A5F25" w:rsidRDefault="003B4018" w:rsidP="003B4018">
      <w:pPr>
        <w:pStyle w:val="ListParagraph"/>
        <w:tabs>
          <w:tab w:val="center" w:pos="284"/>
          <w:tab w:val="center" w:pos="709"/>
        </w:tabs>
        <w:rPr>
          <w:rFonts w:ascii="Times New Roman" w:hAnsi="Times New Roman" w:cs="Times New Roman"/>
          <w:b/>
        </w:rPr>
      </w:pPr>
    </w:p>
    <w:p w:rsidR="003B4018" w:rsidRDefault="003B4018" w:rsidP="00D04B2C">
      <w:pPr>
        <w:pStyle w:val="ListParagraph"/>
        <w:numPr>
          <w:ilvl w:val="0"/>
          <w:numId w:val="5"/>
        </w:numPr>
        <w:tabs>
          <w:tab w:val="center" w:pos="284"/>
          <w:tab w:val="center" w:pos="426"/>
          <w:tab w:val="center" w:pos="709"/>
        </w:tabs>
        <w:ind w:left="851" w:hanging="491"/>
        <w:rPr>
          <w:rFonts w:ascii="Times New Roman" w:hAnsi="Times New Roman" w:cs="Times New Roman"/>
        </w:rPr>
      </w:pPr>
      <w:r w:rsidRPr="005E4D67">
        <w:rPr>
          <w:rFonts w:ascii="Times New Roman" w:hAnsi="Times New Roman" w:cs="Times New Roman"/>
        </w:rPr>
        <w:t>The principal instrument through which wisdom may be gained is meditation.</w:t>
      </w:r>
    </w:p>
    <w:p w:rsidR="003B4018" w:rsidRPr="005E4D67" w:rsidRDefault="003B4018" w:rsidP="003B4018">
      <w:pPr>
        <w:pStyle w:val="ListParagraph"/>
        <w:tabs>
          <w:tab w:val="center" w:pos="284"/>
          <w:tab w:val="center" w:pos="426"/>
          <w:tab w:val="center" w:pos="851"/>
        </w:tabs>
        <w:ind w:left="851" w:hanging="491"/>
        <w:rPr>
          <w:rFonts w:ascii="Times New Roman" w:hAnsi="Times New Roman" w:cs="Times New Roman"/>
        </w:rPr>
      </w:pPr>
    </w:p>
    <w:p w:rsidR="003B4018" w:rsidRDefault="003B4018" w:rsidP="00D04B2C">
      <w:pPr>
        <w:pStyle w:val="ListParagraph"/>
        <w:numPr>
          <w:ilvl w:val="0"/>
          <w:numId w:val="5"/>
        </w:numPr>
        <w:tabs>
          <w:tab w:val="center" w:pos="284"/>
          <w:tab w:val="center" w:pos="426"/>
          <w:tab w:val="center" w:pos="851"/>
        </w:tabs>
        <w:spacing w:after="0"/>
        <w:ind w:left="709" w:hanging="349"/>
        <w:rPr>
          <w:rFonts w:ascii="Times New Roman" w:hAnsi="Times New Roman" w:cs="Times New Roman"/>
        </w:rPr>
      </w:pPr>
      <w:r>
        <w:rPr>
          <w:rFonts w:ascii="Times New Roman" w:hAnsi="Times New Roman" w:cs="Times New Roman"/>
        </w:rPr>
        <w:t>The Buddha precocious skill in concentrating the mind is evident in his early life. Immediately after witnessing the unhappy incident involving the worm and the bird at the ploughing ceremony, the prince sat under a nearby rose-apple tree to mediate, achieving the first level of meditation by concentrating his mind on inhalation and exhalation</w:t>
      </w:r>
      <w:r w:rsidRPr="005E4D67">
        <w:rPr>
          <w:rFonts w:ascii="Times New Roman" w:hAnsi="Times New Roman" w:cs="Times New Roman"/>
        </w:rPr>
        <w:t>.</w:t>
      </w:r>
    </w:p>
    <w:p w:rsidR="003B4018" w:rsidRDefault="003B4018" w:rsidP="003B4018">
      <w:pPr>
        <w:pStyle w:val="ListParagraph"/>
        <w:tabs>
          <w:tab w:val="center" w:pos="284"/>
          <w:tab w:val="center" w:pos="426"/>
          <w:tab w:val="center" w:pos="851"/>
        </w:tabs>
        <w:spacing w:after="0"/>
        <w:ind w:left="709" w:hanging="349"/>
        <w:rPr>
          <w:rFonts w:ascii="Times New Roman" w:hAnsi="Times New Roman" w:cs="Times New Roman"/>
        </w:rPr>
      </w:pPr>
    </w:p>
    <w:p w:rsidR="003A7A71" w:rsidRDefault="00162B1E" w:rsidP="003A7A71">
      <w:pPr>
        <w:pStyle w:val="ListParagraph"/>
        <w:numPr>
          <w:ilvl w:val="0"/>
          <w:numId w:val="4"/>
        </w:numPr>
        <w:spacing w:after="0"/>
        <w:rPr>
          <w:rFonts w:ascii="Times New Roman" w:hAnsi="Times New Roman" w:cs="Times New Roman"/>
        </w:rPr>
      </w:pPr>
      <w:r>
        <w:rPr>
          <w:rFonts w:ascii="Times New Roman" w:hAnsi="Times New Roman" w:cs="Times New Roman"/>
        </w:rPr>
        <w:t>When he renounced the householder life, he studied meditation under two renowned teachers</w:t>
      </w:r>
      <w:r w:rsidR="00ED6A7B">
        <w:rPr>
          <w:rFonts w:ascii="Times New Roman" w:hAnsi="Times New Roman" w:cs="Times New Roman"/>
        </w:rPr>
        <w:t xml:space="preserve"> </w:t>
      </w:r>
      <w:proofErr w:type="spellStart"/>
      <w:r w:rsidR="00ED6A7B">
        <w:rPr>
          <w:rFonts w:ascii="Times New Roman" w:hAnsi="Times New Roman" w:cs="Times New Roman"/>
        </w:rPr>
        <w:t>A</w:t>
      </w:r>
      <w:r>
        <w:rPr>
          <w:rFonts w:ascii="Times New Roman" w:hAnsi="Times New Roman" w:cs="Times New Roman"/>
        </w:rPr>
        <w:t>lara</w:t>
      </w:r>
      <w:proofErr w:type="spellEnd"/>
      <w:r>
        <w:rPr>
          <w:rFonts w:ascii="Times New Roman" w:hAnsi="Times New Roman" w:cs="Times New Roman"/>
        </w:rPr>
        <w:t xml:space="preserve"> Kalama and </w:t>
      </w:r>
      <w:proofErr w:type="spellStart"/>
      <w:r>
        <w:rPr>
          <w:rFonts w:ascii="Times New Roman" w:hAnsi="Times New Roman" w:cs="Times New Roman"/>
        </w:rPr>
        <w:t>Uddaka</w:t>
      </w:r>
      <w:proofErr w:type="spellEnd"/>
      <w:r>
        <w:rPr>
          <w:rFonts w:ascii="Times New Roman" w:hAnsi="Times New Roman" w:cs="Times New Roman"/>
        </w:rPr>
        <w:t xml:space="preserve"> </w:t>
      </w:r>
      <w:proofErr w:type="spellStart"/>
      <w:r>
        <w:rPr>
          <w:rFonts w:ascii="Times New Roman" w:hAnsi="Times New Roman" w:cs="Times New Roman"/>
        </w:rPr>
        <w:t>Ramaputta</w:t>
      </w:r>
      <w:proofErr w:type="spellEnd"/>
      <w:r>
        <w:rPr>
          <w:rFonts w:ascii="Times New Roman" w:hAnsi="Times New Roman" w:cs="Times New Roman"/>
        </w:rPr>
        <w:t xml:space="preserve">. </w:t>
      </w:r>
      <w:r w:rsidR="00223F16">
        <w:rPr>
          <w:rFonts w:ascii="Times New Roman" w:hAnsi="Times New Roman" w:cs="Times New Roman"/>
        </w:rPr>
        <w:t>But he left them in question because he found that meditation alone could not permanently put an end to suffering.</w:t>
      </w:r>
      <w:r w:rsidR="00ED6A7B">
        <w:rPr>
          <w:rFonts w:ascii="Times New Roman" w:hAnsi="Times New Roman" w:cs="Times New Roman"/>
        </w:rPr>
        <w:t xml:space="preserve"> It has to combine with wisdom.</w:t>
      </w:r>
    </w:p>
    <w:p w:rsidR="003A7A71" w:rsidRDefault="003A7A71" w:rsidP="003A7A71">
      <w:pPr>
        <w:pStyle w:val="ListParagraph"/>
        <w:spacing w:after="0"/>
        <w:rPr>
          <w:rFonts w:ascii="Times New Roman" w:hAnsi="Times New Roman" w:cs="Times New Roman"/>
        </w:rPr>
      </w:pPr>
    </w:p>
    <w:p w:rsidR="003A7A71" w:rsidRDefault="003A7A71" w:rsidP="003A7A71">
      <w:pPr>
        <w:pStyle w:val="ListParagraph"/>
        <w:numPr>
          <w:ilvl w:val="0"/>
          <w:numId w:val="4"/>
        </w:numPr>
        <w:spacing w:after="0"/>
        <w:rPr>
          <w:rFonts w:ascii="Times New Roman" w:hAnsi="Times New Roman" w:cs="Times New Roman"/>
        </w:rPr>
      </w:pPr>
      <w:r>
        <w:rPr>
          <w:rFonts w:ascii="Times New Roman" w:hAnsi="Times New Roman" w:cs="Times New Roman"/>
        </w:rPr>
        <w:t xml:space="preserve">For Buddhism </w:t>
      </w:r>
      <w:r w:rsidRPr="003A7A71">
        <w:rPr>
          <w:rFonts w:ascii="Times New Roman" w:hAnsi="Times New Roman" w:cs="Times New Roman"/>
        </w:rPr>
        <w:t>meditation is like sharpening a pencil. We sharpen a pen</w:t>
      </w:r>
      <w:r>
        <w:rPr>
          <w:rFonts w:ascii="Times New Roman" w:hAnsi="Times New Roman" w:cs="Times New Roman"/>
        </w:rPr>
        <w:t xml:space="preserve">cil in order to write. </w:t>
      </w:r>
      <w:r w:rsidRPr="003A7A71">
        <w:rPr>
          <w:rFonts w:ascii="Times New Roman" w:hAnsi="Times New Roman" w:cs="Times New Roman"/>
        </w:rPr>
        <w:t>Similarly, by means of meditation we sharpen the mind for a definite purpose that is wisdom</w:t>
      </w:r>
    </w:p>
    <w:p w:rsidR="003A7A71" w:rsidRDefault="003A7A71" w:rsidP="003A7A71">
      <w:pPr>
        <w:pStyle w:val="ListParagraph"/>
        <w:spacing w:after="0"/>
        <w:rPr>
          <w:rFonts w:ascii="Times New Roman" w:hAnsi="Times New Roman" w:cs="Times New Roman"/>
        </w:rPr>
      </w:pPr>
    </w:p>
    <w:p w:rsidR="00A1652B" w:rsidRPr="003A7A71" w:rsidRDefault="003A7A71" w:rsidP="00ED6A7B">
      <w:pPr>
        <w:pStyle w:val="ListParagraph"/>
        <w:numPr>
          <w:ilvl w:val="0"/>
          <w:numId w:val="4"/>
        </w:numPr>
        <w:spacing w:after="0"/>
        <w:rPr>
          <w:rFonts w:ascii="Times New Roman" w:hAnsi="Times New Roman" w:cs="Times New Roman"/>
        </w:rPr>
      </w:pPr>
      <w:r w:rsidRPr="003A7A71">
        <w:rPr>
          <w:rFonts w:ascii="Times New Roman" w:hAnsi="Times New Roman" w:cs="Times New Roman"/>
        </w:rPr>
        <w:t xml:space="preserve">The </w:t>
      </w:r>
      <w:r w:rsidR="000860A6" w:rsidRPr="003A7A71">
        <w:rPr>
          <w:rFonts w:ascii="Times New Roman" w:hAnsi="Times New Roman" w:cs="Times New Roman"/>
        </w:rPr>
        <w:t>relationship between meditation and wisdom has also been explained with the help of the</w:t>
      </w:r>
      <w:r w:rsidR="00C554AA" w:rsidRPr="003A7A71">
        <w:rPr>
          <w:rFonts w:ascii="Times New Roman" w:hAnsi="Times New Roman" w:cs="Times New Roman"/>
        </w:rPr>
        <w:t xml:space="preserve"> example of a torch. Suppose we want to see a picture on the wall of a darkened room with the aid of a torch. If the light cast by the torch is too dim, or if the hand holding the torch is </w:t>
      </w:r>
      <w:r>
        <w:rPr>
          <w:rFonts w:ascii="Times New Roman" w:hAnsi="Times New Roman" w:cs="Times New Roman"/>
        </w:rPr>
        <w:t>u</w:t>
      </w:r>
      <w:r w:rsidR="00C554AA" w:rsidRPr="003A7A71">
        <w:rPr>
          <w:rFonts w:ascii="Times New Roman" w:hAnsi="Times New Roman" w:cs="Times New Roman"/>
        </w:rPr>
        <w:t>nsteady, it is impossible to see the picture clearly.</w:t>
      </w:r>
    </w:p>
    <w:p w:rsidR="00C554AA" w:rsidRDefault="00C554AA" w:rsidP="00ED6A7B">
      <w:pPr>
        <w:spacing w:after="0"/>
        <w:rPr>
          <w:rFonts w:ascii="Times New Roman" w:hAnsi="Times New Roman" w:cs="Times New Roman"/>
        </w:rPr>
      </w:pPr>
      <w:r>
        <w:rPr>
          <w:rFonts w:ascii="Times New Roman" w:hAnsi="Times New Roman" w:cs="Times New Roman"/>
        </w:rPr>
        <w:lastRenderedPageBreak/>
        <w:tab/>
        <w:t xml:space="preserve">Similarly, if we want to penetrate the darkness of ignorance and see into the real nature of </w:t>
      </w:r>
      <w:r>
        <w:rPr>
          <w:rFonts w:ascii="Times New Roman" w:hAnsi="Times New Roman" w:cs="Times New Roman"/>
        </w:rPr>
        <w:tab/>
        <w:t xml:space="preserve">existence, we will be unable to do so if our minds are weak, distracted and unsteady as a </w:t>
      </w:r>
      <w:r>
        <w:rPr>
          <w:rFonts w:ascii="Times New Roman" w:hAnsi="Times New Roman" w:cs="Times New Roman"/>
        </w:rPr>
        <w:tab/>
        <w:t>consequence of habitual indolence, emotional and intellectual disturbances.</w:t>
      </w:r>
    </w:p>
    <w:p w:rsidR="003A7A71" w:rsidRDefault="003A7A71" w:rsidP="00ED6A7B">
      <w:pPr>
        <w:spacing w:after="0"/>
        <w:rPr>
          <w:rFonts w:ascii="Times New Roman" w:hAnsi="Times New Roman" w:cs="Times New Roman"/>
        </w:rPr>
      </w:pPr>
      <w:r>
        <w:rPr>
          <w:rFonts w:ascii="Times New Roman" w:hAnsi="Times New Roman" w:cs="Times New Roman"/>
        </w:rPr>
        <w:tab/>
      </w:r>
    </w:p>
    <w:p w:rsidR="001B273C" w:rsidRPr="003A7A71" w:rsidRDefault="003A7A71" w:rsidP="00ED6A7B">
      <w:pPr>
        <w:pStyle w:val="ListParagraph"/>
        <w:numPr>
          <w:ilvl w:val="0"/>
          <w:numId w:val="23"/>
        </w:numPr>
        <w:spacing w:after="0"/>
        <w:rPr>
          <w:rFonts w:ascii="Times New Roman" w:hAnsi="Times New Roman" w:cs="Times New Roman"/>
        </w:rPr>
      </w:pPr>
      <w:r w:rsidRPr="003A7A71">
        <w:rPr>
          <w:rFonts w:ascii="Times New Roman" w:hAnsi="Times New Roman" w:cs="Times New Roman"/>
        </w:rPr>
        <w:t xml:space="preserve">On </w:t>
      </w:r>
      <w:r w:rsidR="001B273C" w:rsidRPr="003A7A71">
        <w:rPr>
          <w:rFonts w:ascii="Times New Roman" w:hAnsi="Times New Roman" w:cs="Times New Roman"/>
        </w:rPr>
        <w:t xml:space="preserve">the night of his Enlightenment, he made his mind concentrated, one-pointed, by means of </w:t>
      </w:r>
      <w:r>
        <w:rPr>
          <w:rFonts w:ascii="Times New Roman" w:hAnsi="Times New Roman" w:cs="Times New Roman"/>
        </w:rPr>
        <w:t>m</w:t>
      </w:r>
      <w:r w:rsidR="001B273C" w:rsidRPr="003A7A71">
        <w:rPr>
          <w:rFonts w:ascii="Times New Roman" w:hAnsi="Times New Roman" w:cs="Times New Roman"/>
        </w:rPr>
        <w:t>editation, directed</w:t>
      </w:r>
      <w:r w:rsidR="00261C78" w:rsidRPr="003A7A71">
        <w:rPr>
          <w:rFonts w:ascii="Times New Roman" w:hAnsi="Times New Roman" w:cs="Times New Roman"/>
        </w:rPr>
        <w:t xml:space="preserve"> it to the understanding of the real nature of things and comprehended the truth.</w:t>
      </w:r>
    </w:p>
    <w:p w:rsidR="00C554AA" w:rsidRDefault="00C554AA" w:rsidP="00ED6A7B">
      <w:pPr>
        <w:spacing w:after="0"/>
        <w:rPr>
          <w:rFonts w:ascii="Times New Roman" w:hAnsi="Times New Roman" w:cs="Times New Roman"/>
        </w:rPr>
      </w:pPr>
    </w:p>
    <w:p w:rsidR="00970BA8" w:rsidRDefault="00ED6A7B" w:rsidP="00D04B2C">
      <w:pPr>
        <w:pStyle w:val="ListParagraph"/>
        <w:numPr>
          <w:ilvl w:val="0"/>
          <w:numId w:val="4"/>
        </w:numPr>
        <w:spacing w:after="0"/>
        <w:rPr>
          <w:rFonts w:ascii="Times New Roman" w:hAnsi="Times New Roman" w:cs="Times New Roman"/>
        </w:rPr>
      </w:pPr>
      <w:r>
        <w:rPr>
          <w:rFonts w:ascii="Times New Roman" w:hAnsi="Times New Roman" w:cs="Times New Roman"/>
        </w:rPr>
        <w:t>Another dimension of wisdom exemplified in the life of the Buddha is the understanding of</w:t>
      </w:r>
      <w:r w:rsidR="00C554AA">
        <w:rPr>
          <w:rFonts w:ascii="Times New Roman" w:hAnsi="Times New Roman" w:cs="Times New Roman"/>
        </w:rPr>
        <w:t xml:space="preserve"> the </w:t>
      </w:r>
      <w:r>
        <w:rPr>
          <w:rFonts w:ascii="Times New Roman" w:hAnsi="Times New Roman" w:cs="Times New Roman"/>
        </w:rPr>
        <w:t xml:space="preserve">Middle Path – the avoidance of the </w:t>
      </w:r>
      <w:r w:rsidR="00970BA8">
        <w:rPr>
          <w:rFonts w:ascii="Times New Roman" w:hAnsi="Times New Roman" w:cs="Times New Roman"/>
        </w:rPr>
        <w:t>extremes of indulgence in pleasures of the sense and tormenting the body.</w:t>
      </w:r>
    </w:p>
    <w:p w:rsidR="00C554AA" w:rsidRDefault="00C554AA" w:rsidP="00C554AA">
      <w:pPr>
        <w:spacing w:after="0"/>
        <w:rPr>
          <w:rFonts w:ascii="Times New Roman" w:hAnsi="Times New Roman" w:cs="Times New Roman"/>
        </w:rPr>
      </w:pPr>
    </w:p>
    <w:p w:rsidR="00A538BF" w:rsidRDefault="00C554AA" w:rsidP="00C554AA">
      <w:pPr>
        <w:spacing w:after="0"/>
        <w:rPr>
          <w:rFonts w:ascii="Times New Roman" w:hAnsi="Times New Roman" w:cs="Times New Roman"/>
        </w:rPr>
      </w:pPr>
      <w:r>
        <w:rPr>
          <w:rFonts w:ascii="Times New Roman" w:hAnsi="Times New Roman" w:cs="Times New Roman"/>
        </w:rPr>
        <w:tab/>
      </w:r>
      <w:r w:rsidR="00A538BF">
        <w:rPr>
          <w:rFonts w:ascii="Times New Roman" w:hAnsi="Times New Roman" w:cs="Times New Roman"/>
        </w:rPr>
        <w:t xml:space="preserve">This is illustrated in the life of the Buddha by his very own career and experience. Before his </w:t>
      </w:r>
      <w:r w:rsidR="00A538BF">
        <w:rPr>
          <w:rFonts w:ascii="Times New Roman" w:hAnsi="Times New Roman" w:cs="Times New Roman"/>
        </w:rPr>
        <w:tab/>
        <w:t xml:space="preserve">renunciation of the life of a householder, Siddhartha enjoyed a life of luxury and sensual </w:t>
      </w:r>
      <w:r w:rsidR="00A538BF">
        <w:rPr>
          <w:rFonts w:ascii="Times New Roman" w:hAnsi="Times New Roman" w:cs="Times New Roman"/>
        </w:rPr>
        <w:tab/>
        <w:t>pleasure. Later, when he renounced, he spent six years practising self-mortification.</w:t>
      </w:r>
    </w:p>
    <w:p w:rsidR="00A538BF" w:rsidRDefault="00A538BF" w:rsidP="00C554AA">
      <w:pPr>
        <w:spacing w:after="0"/>
        <w:rPr>
          <w:rFonts w:ascii="Times New Roman" w:hAnsi="Times New Roman" w:cs="Times New Roman"/>
        </w:rPr>
      </w:pPr>
    </w:p>
    <w:p w:rsidR="00970BA8" w:rsidRDefault="00A538BF" w:rsidP="00261C78">
      <w:pPr>
        <w:spacing w:after="0"/>
        <w:rPr>
          <w:rFonts w:ascii="Times New Roman" w:hAnsi="Times New Roman" w:cs="Times New Roman"/>
        </w:rPr>
      </w:pPr>
      <w:r>
        <w:rPr>
          <w:rFonts w:ascii="Times New Roman" w:hAnsi="Times New Roman" w:cs="Times New Roman"/>
        </w:rPr>
        <w:tab/>
        <w:t xml:space="preserve">Eventually, he understood the futility of such practices as well as the meaninglessness of his </w:t>
      </w:r>
      <w:r>
        <w:rPr>
          <w:rFonts w:ascii="Times New Roman" w:hAnsi="Times New Roman" w:cs="Times New Roman"/>
        </w:rPr>
        <w:tab/>
        <w:t>former life of indulgence, and discovered the Middle Way.</w:t>
      </w:r>
    </w:p>
    <w:p w:rsidR="00261C78" w:rsidRDefault="00261C78" w:rsidP="00261C78">
      <w:pPr>
        <w:spacing w:after="0"/>
        <w:rPr>
          <w:rFonts w:ascii="Times New Roman" w:hAnsi="Times New Roman" w:cs="Times New Roman"/>
        </w:rPr>
      </w:pPr>
    </w:p>
    <w:p w:rsidR="00261C78" w:rsidRPr="00261C78" w:rsidRDefault="00261C78" w:rsidP="00261C78">
      <w:pPr>
        <w:spacing w:after="0"/>
        <w:rPr>
          <w:rFonts w:ascii="Times New Roman" w:hAnsi="Times New Roman" w:cs="Times New Roman"/>
          <w:b/>
          <w:u w:val="single"/>
        </w:rPr>
      </w:pPr>
      <w:r w:rsidRPr="00261C78">
        <w:rPr>
          <w:rFonts w:ascii="Times New Roman" w:hAnsi="Times New Roman" w:cs="Times New Roman"/>
          <w:b/>
          <w:u w:val="single"/>
        </w:rPr>
        <w:t>Other important episodes in the life of the Buddha are:-</w:t>
      </w:r>
    </w:p>
    <w:p w:rsidR="00261C78" w:rsidRDefault="00261C78" w:rsidP="00261C78">
      <w:pPr>
        <w:spacing w:after="0"/>
        <w:rPr>
          <w:rFonts w:ascii="Times New Roman" w:hAnsi="Times New Roman" w:cs="Times New Roman"/>
        </w:rPr>
      </w:pPr>
      <w:r>
        <w:rPr>
          <w:rFonts w:ascii="Times New Roman" w:hAnsi="Times New Roman" w:cs="Times New Roman"/>
        </w:rPr>
        <w:t xml:space="preserve"> </w:t>
      </w:r>
    </w:p>
    <w:p w:rsidR="00970BA8" w:rsidRDefault="00D04B2C" w:rsidP="00970BA8">
      <w:pPr>
        <w:spacing w:after="0"/>
        <w:rPr>
          <w:rFonts w:ascii="Times New Roman" w:hAnsi="Times New Roman" w:cs="Times New Roman"/>
          <w:b/>
          <w:u w:val="single"/>
        </w:rPr>
      </w:pPr>
      <w:r>
        <w:rPr>
          <w:rFonts w:ascii="Times New Roman" w:hAnsi="Times New Roman" w:cs="Times New Roman"/>
          <w:b/>
        </w:rPr>
        <w:t>4</w:t>
      </w:r>
      <w:r w:rsidR="00970BA8" w:rsidRPr="00970BA8">
        <w:rPr>
          <w:rFonts w:ascii="Times New Roman" w:hAnsi="Times New Roman" w:cs="Times New Roman"/>
          <w:b/>
        </w:rPr>
        <w:t>)</w:t>
      </w:r>
      <w:r w:rsidR="00970BA8" w:rsidRPr="00970BA8">
        <w:rPr>
          <w:rFonts w:ascii="Times New Roman" w:hAnsi="Times New Roman" w:cs="Times New Roman"/>
          <w:b/>
        </w:rPr>
        <w:tab/>
      </w:r>
      <w:r w:rsidR="00C82469" w:rsidRPr="00970BA8">
        <w:rPr>
          <w:rFonts w:ascii="Times New Roman" w:hAnsi="Times New Roman" w:cs="Times New Roman"/>
          <w:b/>
          <w:u w:val="single"/>
        </w:rPr>
        <w:t>Omniscience of Buddha</w:t>
      </w:r>
    </w:p>
    <w:p w:rsidR="00970BA8" w:rsidRDefault="00970BA8" w:rsidP="00970BA8">
      <w:pPr>
        <w:spacing w:after="0"/>
        <w:rPr>
          <w:rFonts w:ascii="Times New Roman" w:hAnsi="Times New Roman" w:cs="Times New Roman"/>
          <w:b/>
          <w:u w:val="single"/>
        </w:rPr>
      </w:pPr>
    </w:p>
    <w:p w:rsidR="00C82469" w:rsidRPr="00970BA8" w:rsidRDefault="00C82469" w:rsidP="00D04B2C">
      <w:pPr>
        <w:pStyle w:val="ListParagraph"/>
        <w:numPr>
          <w:ilvl w:val="0"/>
          <w:numId w:val="22"/>
        </w:numPr>
        <w:spacing w:after="0"/>
        <w:rPr>
          <w:rFonts w:ascii="Times New Roman" w:hAnsi="Times New Roman" w:cs="Times New Roman"/>
          <w:b/>
          <w:u w:val="single"/>
        </w:rPr>
      </w:pPr>
      <w:r w:rsidRPr="00970BA8">
        <w:rPr>
          <w:rFonts w:ascii="Times New Roman" w:hAnsi="Times New Roman" w:cs="Times New Roman"/>
        </w:rPr>
        <w:t xml:space="preserve">Twice a day the Buddha ‘surveys the world’ and extends his ‘net of knowledge’ over all. At </w:t>
      </w:r>
      <w:proofErr w:type="spellStart"/>
      <w:r w:rsidRPr="00970BA8">
        <w:rPr>
          <w:rFonts w:ascii="Times New Roman" w:hAnsi="Times New Roman" w:cs="Times New Roman"/>
        </w:rPr>
        <w:t>Sāvatthi</w:t>
      </w:r>
      <w:proofErr w:type="spellEnd"/>
      <w:r w:rsidRPr="00970BA8">
        <w:rPr>
          <w:rFonts w:ascii="Times New Roman" w:hAnsi="Times New Roman" w:cs="Times New Roman"/>
        </w:rPr>
        <w:t xml:space="preserve">, on surveying the world in the morning, he observed at </w:t>
      </w:r>
      <w:proofErr w:type="spellStart"/>
      <w:r w:rsidRPr="00970BA8">
        <w:rPr>
          <w:rFonts w:ascii="Times New Roman" w:hAnsi="Times New Roman" w:cs="Times New Roman"/>
        </w:rPr>
        <w:t>Âlaví</w:t>
      </w:r>
      <w:proofErr w:type="spellEnd"/>
      <w:r w:rsidRPr="00970BA8">
        <w:rPr>
          <w:rFonts w:ascii="Times New Roman" w:hAnsi="Times New Roman" w:cs="Times New Roman"/>
        </w:rPr>
        <w:t xml:space="preserve"> a poor farmer who was ripe for conversion.</w:t>
      </w:r>
      <w:r w:rsidR="0041239C" w:rsidRPr="00970BA8">
        <w:rPr>
          <w:rFonts w:ascii="Times New Roman" w:hAnsi="Times New Roman" w:cs="Times New Roman"/>
        </w:rPr>
        <w:t xml:space="preserve"> He therefore decided to go and preach there.</w:t>
      </w:r>
    </w:p>
    <w:p w:rsidR="005B3989" w:rsidRDefault="005B3989" w:rsidP="00C82469">
      <w:pPr>
        <w:spacing w:after="0"/>
        <w:rPr>
          <w:rFonts w:ascii="Times New Roman" w:hAnsi="Times New Roman" w:cs="Times New Roman"/>
        </w:rPr>
      </w:pPr>
    </w:p>
    <w:p w:rsidR="005B3989" w:rsidRPr="00970BA8" w:rsidRDefault="005B3989" w:rsidP="00970BA8">
      <w:pPr>
        <w:pStyle w:val="ListParagraph"/>
        <w:spacing w:after="0"/>
        <w:rPr>
          <w:rFonts w:ascii="Times New Roman" w:hAnsi="Times New Roman" w:cs="Times New Roman"/>
        </w:rPr>
      </w:pPr>
      <w:r w:rsidRPr="00970BA8">
        <w:rPr>
          <w:rFonts w:ascii="Times New Roman" w:hAnsi="Times New Roman" w:cs="Times New Roman"/>
        </w:rPr>
        <w:t xml:space="preserve">The farmer’s ox had strayed away and he was all day in finding it. Nevertheless he decided to go and </w:t>
      </w:r>
      <w:r w:rsidRPr="00970BA8">
        <w:rPr>
          <w:rFonts w:ascii="Times New Roman" w:hAnsi="Times New Roman" w:cs="Times New Roman"/>
        </w:rPr>
        <w:tab/>
        <w:t xml:space="preserve">pay his respects to Buddha and set off without taking food. </w:t>
      </w:r>
      <w:r w:rsidR="00EB0D5F" w:rsidRPr="00970BA8">
        <w:rPr>
          <w:rFonts w:ascii="Times New Roman" w:hAnsi="Times New Roman" w:cs="Times New Roman"/>
        </w:rPr>
        <w:t xml:space="preserve">At </w:t>
      </w:r>
      <w:proofErr w:type="spellStart"/>
      <w:r w:rsidR="00EB0D5F" w:rsidRPr="00970BA8">
        <w:rPr>
          <w:rFonts w:ascii="Times New Roman" w:hAnsi="Times New Roman" w:cs="Times New Roman"/>
        </w:rPr>
        <w:t>Âlavi</w:t>
      </w:r>
      <w:proofErr w:type="spellEnd"/>
      <w:r w:rsidR="00EB0D5F" w:rsidRPr="00970BA8">
        <w:rPr>
          <w:rFonts w:ascii="Times New Roman" w:hAnsi="Times New Roman" w:cs="Times New Roman"/>
        </w:rPr>
        <w:t xml:space="preserve">, Buddha with the monks had received a meal, but he waited until the farmer come before returning thanks which consisting of giving a discourse. </w:t>
      </w:r>
      <w:r w:rsidRPr="00970BA8">
        <w:rPr>
          <w:rFonts w:ascii="Times New Roman" w:hAnsi="Times New Roman" w:cs="Times New Roman"/>
        </w:rPr>
        <w:t>On the farmer’s arrival, Buddha ordered that he</w:t>
      </w:r>
      <w:r w:rsidR="00EB0D5F" w:rsidRPr="00970BA8">
        <w:rPr>
          <w:rFonts w:ascii="Times New Roman" w:hAnsi="Times New Roman" w:cs="Times New Roman"/>
        </w:rPr>
        <w:t xml:space="preserve"> </w:t>
      </w:r>
      <w:r w:rsidR="00970BA8">
        <w:rPr>
          <w:rFonts w:ascii="Times New Roman" w:hAnsi="Times New Roman" w:cs="Times New Roman"/>
        </w:rPr>
        <w:t>s</w:t>
      </w:r>
      <w:r w:rsidRPr="00970BA8">
        <w:rPr>
          <w:rFonts w:ascii="Times New Roman" w:hAnsi="Times New Roman" w:cs="Times New Roman"/>
        </w:rPr>
        <w:t xml:space="preserve">hould first receive some food. After seeing that his wants were </w:t>
      </w:r>
      <w:r w:rsidRPr="00970BA8">
        <w:rPr>
          <w:rFonts w:ascii="Times New Roman" w:hAnsi="Times New Roman" w:cs="Times New Roman"/>
        </w:rPr>
        <w:tab/>
        <w:t>relieved and his mind had become tranquil, Buddha gave him a discourse on the Four Tr</w:t>
      </w:r>
      <w:r w:rsidR="00970BA8">
        <w:rPr>
          <w:rFonts w:ascii="Times New Roman" w:hAnsi="Times New Roman" w:cs="Times New Roman"/>
        </w:rPr>
        <w:t xml:space="preserve">uths and established him in the </w:t>
      </w:r>
      <w:r w:rsidRPr="00970BA8">
        <w:rPr>
          <w:rFonts w:ascii="Times New Roman" w:hAnsi="Times New Roman" w:cs="Times New Roman"/>
        </w:rPr>
        <w:t xml:space="preserve">fruit of entering the stream.  </w:t>
      </w:r>
    </w:p>
    <w:p w:rsidR="00451E76" w:rsidRDefault="00451E76" w:rsidP="00C82469">
      <w:pPr>
        <w:spacing w:after="0"/>
        <w:rPr>
          <w:rFonts w:ascii="Times New Roman" w:hAnsi="Times New Roman" w:cs="Times New Roman"/>
        </w:rPr>
      </w:pPr>
    </w:p>
    <w:p w:rsidR="00451E76" w:rsidRPr="00970BA8" w:rsidRDefault="00451E76" w:rsidP="00D04B2C">
      <w:pPr>
        <w:pStyle w:val="ListParagraph"/>
        <w:numPr>
          <w:ilvl w:val="0"/>
          <w:numId w:val="22"/>
        </w:numPr>
        <w:spacing w:after="0"/>
        <w:rPr>
          <w:rFonts w:ascii="Times New Roman" w:hAnsi="Times New Roman" w:cs="Times New Roman"/>
        </w:rPr>
      </w:pPr>
      <w:r w:rsidRPr="00970BA8">
        <w:rPr>
          <w:rFonts w:ascii="Times New Roman" w:hAnsi="Times New Roman" w:cs="Times New Roman"/>
        </w:rPr>
        <w:t xml:space="preserve">A similar story is told of a weaver’s daughter, who three years ago heard a discourse from Buddha on meditation on death. Hearing that Buddha was going to preach again at </w:t>
      </w:r>
      <w:proofErr w:type="spellStart"/>
      <w:r w:rsidRPr="00970BA8">
        <w:rPr>
          <w:rFonts w:ascii="Times New Roman" w:hAnsi="Times New Roman" w:cs="Times New Roman"/>
        </w:rPr>
        <w:t>Âlaví</w:t>
      </w:r>
      <w:proofErr w:type="spellEnd"/>
      <w:r w:rsidR="0002423F" w:rsidRPr="00970BA8">
        <w:rPr>
          <w:rFonts w:ascii="Times New Roman" w:hAnsi="Times New Roman" w:cs="Times New Roman"/>
        </w:rPr>
        <w:t xml:space="preserve"> she wished to go, but she had first to finish a task for the father.</w:t>
      </w:r>
      <w:r w:rsidRPr="00970BA8">
        <w:rPr>
          <w:rFonts w:ascii="Times New Roman" w:hAnsi="Times New Roman" w:cs="Times New Roman"/>
        </w:rPr>
        <w:t xml:space="preserve"> </w:t>
      </w:r>
    </w:p>
    <w:p w:rsidR="0041239C" w:rsidRDefault="0041239C" w:rsidP="00C82469">
      <w:pPr>
        <w:spacing w:after="0"/>
        <w:rPr>
          <w:rFonts w:ascii="Times New Roman" w:hAnsi="Times New Roman" w:cs="Times New Roman"/>
        </w:rPr>
      </w:pPr>
    </w:p>
    <w:p w:rsidR="0002423F" w:rsidRDefault="0002423F" w:rsidP="00C82469">
      <w:pPr>
        <w:spacing w:after="0"/>
        <w:rPr>
          <w:rFonts w:ascii="Times New Roman" w:hAnsi="Times New Roman" w:cs="Times New Roman"/>
        </w:rPr>
      </w:pPr>
      <w:r>
        <w:rPr>
          <w:rFonts w:ascii="Times New Roman" w:hAnsi="Times New Roman" w:cs="Times New Roman"/>
        </w:rPr>
        <w:tab/>
        <w:t xml:space="preserve">For her sake, Buddha had come thirty leagues, and he waited for her before preaching as he </w:t>
      </w:r>
      <w:r>
        <w:rPr>
          <w:rFonts w:ascii="Times New Roman" w:hAnsi="Times New Roman" w:cs="Times New Roman"/>
        </w:rPr>
        <w:tab/>
        <w:t xml:space="preserve">had done for the poor farmer. He knew that her death was at hand, and he wished her to be </w:t>
      </w:r>
      <w:r>
        <w:rPr>
          <w:rFonts w:ascii="Times New Roman" w:hAnsi="Times New Roman" w:cs="Times New Roman"/>
        </w:rPr>
        <w:tab/>
        <w:t>converted so that she is certain of her future state.</w:t>
      </w:r>
    </w:p>
    <w:p w:rsidR="0002423F" w:rsidRDefault="0002423F" w:rsidP="00C82469">
      <w:pPr>
        <w:spacing w:after="0"/>
        <w:rPr>
          <w:rFonts w:ascii="Times New Roman" w:hAnsi="Times New Roman" w:cs="Times New Roman"/>
        </w:rPr>
      </w:pPr>
    </w:p>
    <w:p w:rsidR="0002423F" w:rsidRDefault="0002423F" w:rsidP="00C82469">
      <w:pPr>
        <w:spacing w:after="0"/>
        <w:rPr>
          <w:rFonts w:ascii="Times New Roman" w:hAnsi="Times New Roman" w:cs="Times New Roman"/>
        </w:rPr>
      </w:pPr>
      <w:r>
        <w:rPr>
          <w:rFonts w:ascii="Times New Roman" w:hAnsi="Times New Roman" w:cs="Times New Roman"/>
        </w:rPr>
        <w:tab/>
        <w:t xml:space="preserve">Owing to her previous meditation she was able to answer questions that the others did not </w:t>
      </w:r>
      <w:r>
        <w:rPr>
          <w:rFonts w:ascii="Times New Roman" w:hAnsi="Times New Roman" w:cs="Times New Roman"/>
        </w:rPr>
        <w:tab/>
        <w:t xml:space="preserve">understand, and attainted the stage of entering the stream. When she returned home, she was </w:t>
      </w:r>
      <w:r>
        <w:rPr>
          <w:rFonts w:ascii="Times New Roman" w:hAnsi="Times New Roman" w:cs="Times New Roman"/>
        </w:rPr>
        <w:tab/>
        <w:t>accidentally struck and killed by the falling part of the loom.</w:t>
      </w:r>
    </w:p>
    <w:p w:rsidR="00D9518D" w:rsidRDefault="00D9518D" w:rsidP="00C82469">
      <w:pPr>
        <w:spacing w:after="0"/>
        <w:rPr>
          <w:rFonts w:ascii="Times New Roman" w:hAnsi="Times New Roman" w:cs="Times New Roman"/>
        </w:rPr>
      </w:pPr>
    </w:p>
    <w:p w:rsidR="00830E4F" w:rsidRDefault="00830E4F" w:rsidP="00970BA8">
      <w:pPr>
        <w:spacing w:after="0"/>
        <w:rPr>
          <w:rFonts w:ascii="Times New Roman" w:hAnsi="Times New Roman" w:cs="Times New Roman"/>
          <w:b/>
        </w:rPr>
      </w:pPr>
      <w:r>
        <w:rPr>
          <w:rFonts w:ascii="Times New Roman" w:hAnsi="Times New Roman" w:cs="Times New Roman"/>
          <w:b/>
        </w:rPr>
        <w:lastRenderedPageBreak/>
        <w:t>5)</w:t>
      </w:r>
      <w:r>
        <w:rPr>
          <w:rFonts w:ascii="Times New Roman" w:hAnsi="Times New Roman" w:cs="Times New Roman"/>
          <w:b/>
        </w:rPr>
        <w:tab/>
      </w:r>
      <w:r w:rsidR="00513101">
        <w:rPr>
          <w:rFonts w:ascii="Times New Roman" w:hAnsi="Times New Roman" w:cs="Times New Roman"/>
          <w:b/>
        </w:rPr>
        <w:t>Seduction of Mara’s Daughter</w:t>
      </w:r>
    </w:p>
    <w:p w:rsidR="00513101" w:rsidRDefault="00513101" w:rsidP="00970BA8">
      <w:pPr>
        <w:spacing w:after="0"/>
        <w:rPr>
          <w:rFonts w:ascii="Times New Roman" w:hAnsi="Times New Roman" w:cs="Times New Roman"/>
          <w:b/>
        </w:rPr>
      </w:pPr>
    </w:p>
    <w:p w:rsidR="00513101" w:rsidRPr="00513101" w:rsidRDefault="00513101" w:rsidP="00513101">
      <w:pPr>
        <w:pStyle w:val="ListParagraph"/>
        <w:numPr>
          <w:ilvl w:val="0"/>
          <w:numId w:val="22"/>
        </w:numPr>
        <w:spacing w:after="0"/>
        <w:rPr>
          <w:rFonts w:ascii="Times New Roman" w:hAnsi="Times New Roman" w:cs="Times New Roman"/>
          <w:b/>
        </w:rPr>
      </w:pPr>
      <w:r>
        <w:rPr>
          <w:rFonts w:ascii="Times New Roman" w:hAnsi="Times New Roman" w:cs="Times New Roman"/>
        </w:rPr>
        <w:t xml:space="preserve">At </w:t>
      </w:r>
      <w:proofErr w:type="spellStart"/>
      <w:r>
        <w:rPr>
          <w:rFonts w:ascii="Times New Roman" w:hAnsi="Times New Roman" w:cs="Times New Roman"/>
        </w:rPr>
        <w:t>Kosambi</w:t>
      </w:r>
      <w:proofErr w:type="spellEnd"/>
      <w:r>
        <w:rPr>
          <w:rFonts w:ascii="Times New Roman" w:hAnsi="Times New Roman" w:cs="Times New Roman"/>
        </w:rPr>
        <w:t xml:space="preserve">, a </w:t>
      </w:r>
      <w:proofErr w:type="spellStart"/>
      <w:proofErr w:type="gramStart"/>
      <w:r>
        <w:rPr>
          <w:rFonts w:ascii="Times New Roman" w:hAnsi="Times New Roman" w:cs="Times New Roman"/>
        </w:rPr>
        <w:t>brahmin</w:t>
      </w:r>
      <w:proofErr w:type="spellEnd"/>
      <w:proofErr w:type="gramEnd"/>
      <w:r>
        <w:rPr>
          <w:rFonts w:ascii="Times New Roman" w:hAnsi="Times New Roman" w:cs="Times New Roman"/>
        </w:rPr>
        <w:t xml:space="preserve"> wanted to offer his daughter </w:t>
      </w:r>
      <w:proofErr w:type="spellStart"/>
      <w:r>
        <w:rPr>
          <w:rFonts w:ascii="Times New Roman" w:hAnsi="Times New Roman" w:cs="Times New Roman"/>
        </w:rPr>
        <w:t>Māgandiya</w:t>
      </w:r>
      <w:proofErr w:type="spellEnd"/>
      <w:r>
        <w:rPr>
          <w:rFonts w:ascii="Times New Roman" w:hAnsi="Times New Roman" w:cs="Times New Roman"/>
        </w:rPr>
        <w:t xml:space="preserve"> to Buddha, but in vain. </w:t>
      </w:r>
    </w:p>
    <w:p w:rsidR="00513101" w:rsidRDefault="00513101" w:rsidP="00513101">
      <w:pPr>
        <w:spacing w:after="0"/>
        <w:rPr>
          <w:rFonts w:ascii="Times New Roman" w:hAnsi="Times New Roman" w:cs="Times New Roman"/>
        </w:rPr>
      </w:pPr>
    </w:p>
    <w:p w:rsidR="00513101" w:rsidRDefault="00513101" w:rsidP="00513101">
      <w:pPr>
        <w:spacing w:after="0"/>
        <w:rPr>
          <w:rFonts w:ascii="Times New Roman" w:hAnsi="Times New Roman" w:cs="Times New Roman"/>
        </w:rPr>
      </w:pPr>
      <w:r>
        <w:rPr>
          <w:rFonts w:ascii="Times New Roman" w:hAnsi="Times New Roman" w:cs="Times New Roman"/>
        </w:rPr>
        <w:tab/>
        <w:t xml:space="preserve">In </w:t>
      </w:r>
      <w:proofErr w:type="spellStart"/>
      <w:r>
        <w:rPr>
          <w:rFonts w:ascii="Times New Roman" w:hAnsi="Times New Roman" w:cs="Times New Roman"/>
        </w:rPr>
        <w:t>Māgandiya</w:t>
      </w:r>
      <w:proofErr w:type="spellEnd"/>
      <w:r>
        <w:rPr>
          <w:rFonts w:ascii="Times New Roman" w:hAnsi="Times New Roman" w:cs="Times New Roman"/>
        </w:rPr>
        <w:t xml:space="preserve"> </w:t>
      </w:r>
      <w:proofErr w:type="spellStart"/>
      <w:r>
        <w:rPr>
          <w:rFonts w:ascii="Times New Roman" w:hAnsi="Times New Roman" w:cs="Times New Roman"/>
        </w:rPr>
        <w:t>sutta</w:t>
      </w:r>
      <w:proofErr w:type="spellEnd"/>
      <w:r>
        <w:rPr>
          <w:rFonts w:ascii="Times New Roman" w:hAnsi="Times New Roman" w:cs="Times New Roman"/>
        </w:rPr>
        <w:t xml:space="preserve">, Buddha tells how he had escaped from the seduction of Mara’s </w:t>
      </w:r>
      <w:r>
        <w:rPr>
          <w:rFonts w:ascii="Times New Roman" w:hAnsi="Times New Roman" w:cs="Times New Roman"/>
        </w:rPr>
        <w:tab/>
        <w:t>daughters:-</w:t>
      </w:r>
      <w:r w:rsidRPr="00513101">
        <w:rPr>
          <w:rFonts w:ascii="Times New Roman" w:hAnsi="Times New Roman" w:cs="Times New Roman"/>
        </w:rPr>
        <w:t xml:space="preserve"> </w:t>
      </w:r>
    </w:p>
    <w:p w:rsidR="00513101" w:rsidRDefault="00513101" w:rsidP="00513101">
      <w:pPr>
        <w:spacing w:after="0"/>
        <w:rPr>
          <w:rFonts w:ascii="Times New Roman" w:hAnsi="Times New Roman" w:cs="Times New Roman"/>
          <w:i/>
        </w:rPr>
      </w:pPr>
      <w:r>
        <w:rPr>
          <w:rFonts w:ascii="Times New Roman" w:hAnsi="Times New Roman" w:cs="Times New Roman"/>
        </w:rPr>
        <w:tab/>
      </w:r>
      <w:r>
        <w:rPr>
          <w:rFonts w:ascii="Times New Roman" w:hAnsi="Times New Roman" w:cs="Times New Roman"/>
          <w:i/>
        </w:rPr>
        <w:t>Having seen Craving, Aversion and Lust,</w:t>
      </w:r>
    </w:p>
    <w:p w:rsidR="00513101" w:rsidRDefault="00513101" w:rsidP="00513101">
      <w:pPr>
        <w:spacing w:after="0"/>
        <w:rPr>
          <w:rFonts w:ascii="Times New Roman" w:hAnsi="Times New Roman" w:cs="Times New Roman"/>
          <w:i/>
        </w:rPr>
      </w:pPr>
      <w:r>
        <w:rPr>
          <w:rFonts w:ascii="Times New Roman" w:hAnsi="Times New Roman" w:cs="Times New Roman"/>
          <w:i/>
        </w:rPr>
        <w:tab/>
        <w:t>No desire had I for the pleasures of love;</w:t>
      </w:r>
    </w:p>
    <w:p w:rsidR="00513101" w:rsidRDefault="00513101" w:rsidP="00513101">
      <w:pPr>
        <w:spacing w:after="0"/>
        <w:rPr>
          <w:rFonts w:ascii="Times New Roman" w:hAnsi="Times New Roman" w:cs="Times New Roman"/>
          <w:i/>
        </w:rPr>
      </w:pPr>
      <w:r>
        <w:rPr>
          <w:rFonts w:ascii="Times New Roman" w:hAnsi="Times New Roman" w:cs="Times New Roman"/>
          <w:i/>
        </w:rPr>
        <w:tab/>
        <w:t>That body filled with urine and dung</w:t>
      </w:r>
    </w:p>
    <w:p w:rsidR="00513101" w:rsidRDefault="00513101" w:rsidP="00513101">
      <w:pPr>
        <w:spacing w:after="0"/>
        <w:rPr>
          <w:rFonts w:ascii="Times New Roman" w:hAnsi="Times New Roman" w:cs="Times New Roman"/>
          <w:i/>
        </w:rPr>
      </w:pPr>
      <w:r>
        <w:rPr>
          <w:rFonts w:ascii="Times New Roman" w:hAnsi="Times New Roman" w:cs="Times New Roman"/>
          <w:i/>
        </w:rPr>
        <w:tab/>
        <w:t>Even with my foot I did not wish to touch</w:t>
      </w:r>
      <w:r w:rsidR="00B30649">
        <w:rPr>
          <w:rFonts w:ascii="Times New Roman" w:hAnsi="Times New Roman" w:cs="Times New Roman"/>
          <w:i/>
        </w:rPr>
        <w:t>.</w:t>
      </w:r>
      <w:r>
        <w:rPr>
          <w:rFonts w:ascii="Times New Roman" w:hAnsi="Times New Roman" w:cs="Times New Roman"/>
          <w:i/>
        </w:rPr>
        <w:t xml:space="preserve"> </w:t>
      </w:r>
    </w:p>
    <w:p w:rsidR="00B30649" w:rsidRDefault="00B30649" w:rsidP="00513101">
      <w:pPr>
        <w:spacing w:after="0"/>
        <w:rPr>
          <w:rFonts w:ascii="Times New Roman" w:hAnsi="Times New Roman" w:cs="Times New Roman"/>
          <w:i/>
        </w:rPr>
      </w:pPr>
    </w:p>
    <w:p w:rsidR="00B30649" w:rsidRDefault="00B30649" w:rsidP="00513101">
      <w:pPr>
        <w:spacing w:after="0"/>
        <w:rPr>
          <w:rFonts w:ascii="Times New Roman" w:hAnsi="Times New Roman" w:cs="Times New Roman"/>
          <w:b/>
        </w:rPr>
      </w:pPr>
      <w:r>
        <w:rPr>
          <w:rFonts w:ascii="Times New Roman" w:hAnsi="Times New Roman" w:cs="Times New Roman"/>
          <w:b/>
        </w:rPr>
        <w:t>6)</w:t>
      </w:r>
      <w:r>
        <w:rPr>
          <w:rFonts w:ascii="Times New Roman" w:hAnsi="Times New Roman" w:cs="Times New Roman"/>
          <w:b/>
        </w:rPr>
        <w:tab/>
        <w:t>Plough and Sow</w:t>
      </w:r>
    </w:p>
    <w:p w:rsidR="00B30649" w:rsidRDefault="00B30649" w:rsidP="00513101">
      <w:pPr>
        <w:spacing w:after="0"/>
        <w:rPr>
          <w:rFonts w:ascii="Times New Roman" w:hAnsi="Times New Roman" w:cs="Times New Roman"/>
          <w:b/>
        </w:rPr>
      </w:pPr>
    </w:p>
    <w:p w:rsidR="00B30649" w:rsidRPr="00B30649" w:rsidRDefault="00B30649" w:rsidP="00B30649">
      <w:pPr>
        <w:pStyle w:val="ListParagraph"/>
        <w:numPr>
          <w:ilvl w:val="0"/>
          <w:numId w:val="22"/>
        </w:numPr>
        <w:spacing w:after="0"/>
        <w:rPr>
          <w:rFonts w:ascii="Times New Roman" w:hAnsi="Times New Roman" w:cs="Times New Roman"/>
          <w:b/>
        </w:rPr>
      </w:pPr>
      <w:r>
        <w:rPr>
          <w:rFonts w:ascii="Times New Roman" w:hAnsi="Times New Roman" w:cs="Times New Roman"/>
        </w:rPr>
        <w:t xml:space="preserve">At the village of </w:t>
      </w:r>
      <w:proofErr w:type="spellStart"/>
      <w:r>
        <w:rPr>
          <w:rFonts w:ascii="Times New Roman" w:hAnsi="Times New Roman" w:cs="Times New Roman"/>
        </w:rPr>
        <w:t>Ekanālā</w:t>
      </w:r>
      <w:proofErr w:type="spellEnd"/>
      <w:r>
        <w:rPr>
          <w:rFonts w:ascii="Times New Roman" w:hAnsi="Times New Roman" w:cs="Times New Roman"/>
        </w:rPr>
        <w:t xml:space="preserve"> in the Magadha country, a </w:t>
      </w:r>
      <w:proofErr w:type="spellStart"/>
      <w:proofErr w:type="gramStart"/>
      <w:r>
        <w:rPr>
          <w:rFonts w:ascii="Times New Roman" w:hAnsi="Times New Roman" w:cs="Times New Roman"/>
        </w:rPr>
        <w:t>brahmin</w:t>
      </w:r>
      <w:proofErr w:type="spellEnd"/>
      <w:proofErr w:type="gramEnd"/>
      <w:r>
        <w:rPr>
          <w:rFonts w:ascii="Times New Roman" w:hAnsi="Times New Roman" w:cs="Times New Roman"/>
        </w:rPr>
        <w:t xml:space="preserve"> farmer </w:t>
      </w:r>
      <w:proofErr w:type="spellStart"/>
      <w:r>
        <w:rPr>
          <w:rFonts w:ascii="Times New Roman" w:hAnsi="Times New Roman" w:cs="Times New Roman"/>
        </w:rPr>
        <w:t>Kasibhāradvāja</w:t>
      </w:r>
      <w:proofErr w:type="spellEnd"/>
      <w:r>
        <w:rPr>
          <w:rFonts w:ascii="Times New Roman" w:hAnsi="Times New Roman" w:cs="Times New Roman"/>
        </w:rPr>
        <w:t xml:space="preserve"> was ploughing and distributing food. Buddha came and stood for alms, but the </w:t>
      </w:r>
      <w:proofErr w:type="spellStart"/>
      <w:proofErr w:type="gramStart"/>
      <w:r>
        <w:rPr>
          <w:rFonts w:ascii="Times New Roman" w:hAnsi="Times New Roman" w:cs="Times New Roman"/>
        </w:rPr>
        <w:t>brahmin</w:t>
      </w:r>
      <w:proofErr w:type="spellEnd"/>
      <w:proofErr w:type="gramEnd"/>
      <w:r>
        <w:rPr>
          <w:rFonts w:ascii="Times New Roman" w:hAnsi="Times New Roman" w:cs="Times New Roman"/>
        </w:rPr>
        <w:t xml:space="preserve"> said, </w:t>
      </w:r>
      <w:r>
        <w:rPr>
          <w:rFonts w:ascii="Times New Roman" w:hAnsi="Times New Roman" w:cs="Times New Roman"/>
          <w:i/>
        </w:rPr>
        <w:t>“I plough and sow, and having done so I eat. Do you, ascetic, plough and sow and then eat?”</w:t>
      </w:r>
    </w:p>
    <w:p w:rsidR="00B30649" w:rsidRDefault="00B30649" w:rsidP="00B30649">
      <w:pPr>
        <w:spacing w:after="0"/>
        <w:rPr>
          <w:rFonts w:ascii="Times New Roman" w:hAnsi="Times New Roman" w:cs="Times New Roman"/>
          <w:i/>
        </w:rPr>
      </w:pPr>
    </w:p>
    <w:p w:rsidR="00B30649" w:rsidRDefault="00B30649" w:rsidP="00B30649">
      <w:pPr>
        <w:spacing w:after="0"/>
        <w:rPr>
          <w:rFonts w:ascii="Times New Roman" w:hAnsi="Times New Roman" w:cs="Times New Roman"/>
        </w:rPr>
      </w:pPr>
      <w:r>
        <w:rPr>
          <w:rFonts w:ascii="Times New Roman" w:hAnsi="Times New Roman" w:cs="Times New Roman"/>
          <w:i/>
        </w:rPr>
        <w:tab/>
      </w:r>
      <w:r>
        <w:rPr>
          <w:rFonts w:ascii="Times New Roman" w:hAnsi="Times New Roman" w:cs="Times New Roman"/>
        </w:rPr>
        <w:t>Buddha replied that he did so</w:t>
      </w:r>
      <w:r w:rsidR="00C67CFE">
        <w:rPr>
          <w:rFonts w:ascii="Times New Roman" w:hAnsi="Times New Roman" w:cs="Times New Roman"/>
        </w:rPr>
        <w:t xml:space="preserve">, and the farmer said, </w:t>
      </w:r>
      <w:r w:rsidR="00C67CFE">
        <w:rPr>
          <w:rFonts w:ascii="Times New Roman" w:hAnsi="Times New Roman" w:cs="Times New Roman"/>
          <w:i/>
        </w:rPr>
        <w:t xml:space="preserve">“We do not see </w:t>
      </w:r>
      <w:proofErr w:type="spellStart"/>
      <w:r w:rsidR="00C67CFE">
        <w:rPr>
          <w:rFonts w:ascii="Times New Roman" w:hAnsi="Times New Roman" w:cs="Times New Roman"/>
          <w:i/>
        </w:rPr>
        <w:t>Gotama’s</w:t>
      </w:r>
      <w:proofErr w:type="spellEnd"/>
      <w:r w:rsidR="00C67CFE">
        <w:rPr>
          <w:rFonts w:ascii="Times New Roman" w:hAnsi="Times New Roman" w:cs="Times New Roman"/>
          <w:i/>
        </w:rPr>
        <w:t xml:space="preserve"> yoke or plough </w:t>
      </w:r>
      <w:r w:rsidR="00C67CFE">
        <w:rPr>
          <w:rFonts w:ascii="Times New Roman" w:hAnsi="Times New Roman" w:cs="Times New Roman"/>
          <w:i/>
        </w:rPr>
        <w:tab/>
        <w:t xml:space="preserve">or plough-share or goad or oxen.” </w:t>
      </w:r>
      <w:r w:rsidR="00C67CFE">
        <w:rPr>
          <w:rFonts w:ascii="Times New Roman" w:hAnsi="Times New Roman" w:cs="Times New Roman"/>
        </w:rPr>
        <w:t>Buddha replied in verses:-</w:t>
      </w:r>
    </w:p>
    <w:p w:rsidR="00C67CFE" w:rsidRDefault="00C67CFE" w:rsidP="00B30649">
      <w:pPr>
        <w:spacing w:after="0"/>
        <w:rPr>
          <w:rFonts w:ascii="Times New Roman" w:hAnsi="Times New Roman" w:cs="Times New Roman"/>
        </w:rPr>
      </w:pPr>
    </w:p>
    <w:p w:rsidR="00C67CFE" w:rsidRDefault="00C67CFE" w:rsidP="00B30649">
      <w:pPr>
        <w:spacing w:after="0"/>
        <w:rPr>
          <w:rFonts w:ascii="Times New Roman" w:hAnsi="Times New Roman" w:cs="Times New Roman"/>
          <w:i/>
        </w:rPr>
      </w:pPr>
      <w:r>
        <w:rPr>
          <w:rFonts w:ascii="Times New Roman" w:hAnsi="Times New Roman" w:cs="Times New Roman"/>
        </w:rPr>
        <w:tab/>
      </w:r>
      <w:r>
        <w:rPr>
          <w:rFonts w:ascii="Times New Roman" w:hAnsi="Times New Roman" w:cs="Times New Roman"/>
          <w:i/>
        </w:rPr>
        <w:t>“Faith is the seed, penance the rain,</w:t>
      </w:r>
    </w:p>
    <w:p w:rsidR="00C67CFE" w:rsidRPr="00C67CFE" w:rsidRDefault="00C67CFE" w:rsidP="00B30649">
      <w:pPr>
        <w:spacing w:after="0"/>
        <w:rPr>
          <w:rFonts w:ascii="Times New Roman" w:hAnsi="Times New Roman" w:cs="Times New Roman"/>
          <w:b/>
          <w:i/>
        </w:rPr>
      </w:pPr>
      <w:r>
        <w:rPr>
          <w:rFonts w:ascii="Times New Roman" w:hAnsi="Times New Roman" w:cs="Times New Roman"/>
          <w:i/>
        </w:rPr>
        <w:tab/>
        <w:t>Wisdom is my yoke and plough;</w:t>
      </w:r>
    </w:p>
    <w:p w:rsidR="00B30649" w:rsidRDefault="00C67CFE" w:rsidP="00970BA8">
      <w:pPr>
        <w:spacing w:after="0"/>
        <w:rPr>
          <w:rFonts w:ascii="Times New Roman" w:hAnsi="Times New Roman" w:cs="Times New Roman"/>
          <w:i/>
        </w:rPr>
      </w:pPr>
      <w:r>
        <w:rPr>
          <w:rFonts w:ascii="Times New Roman" w:hAnsi="Times New Roman" w:cs="Times New Roman"/>
          <w:i/>
        </w:rPr>
        <w:tab/>
        <w:t>Modesty the pole, mind the yoke-tie,</w:t>
      </w:r>
    </w:p>
    <w:p w:rsidR="00C67CFE" w:rsidRDefault="00C67CFE" w:rsidP="00970BA8">
      <w:pPr>
        <w:spacing w:after="0"/>
        <w:rPr>
          <w:rFonts w:ascii="Times New Roman" w:hAnsi="Times New Roman" w:cs="Times New Roman"/>
          <w:i/>
        </w:rPr>
      </w:pPr>
      <w:r>
        <w:rPr>
          <w:rFonts w:ascii="Times New Roman" w:hAnsi="Times New Roman" w:cs="Times New Roman"/>
          <w:i/>
        </w:rPr>
        <w:tab/>
        <w:t>Mindfulness is my ploughshare and goad.</w:t>
      </w:r>
    </w:p>
    <w:p w:rsidR="00C67CFE" w:rsidRDefault="00C67CFE" w:rsidP="00970BA8">
      <w:pPr>
        <w:spacing w:after="0"/>
        <w:rPr>
          <w:rFonts w:ascii="Times New Roman" w:hAnsi="Times New Roman" w:cs="Times New Roman"/>
          <w:i/>
        </w:rPr>
      </w:pPr>
    </w:p>
    <w:p w:rsidR="00C67CFE" w:rsidRDefault="00C67CFE" w:rsidP="00970BA8">
      <w:pPr>
        <w:spacing w:after="0"/>
        <w:rPr>
          <w:rFonts w:ascii="Times New Roman" w:hAnsi="Times New Roman" w:cs="Times New Roman"/>
          <w:i/>
        </w:rPr>
      </w:pPr>
      <w:r>
        <w:rPr>
          <w:rFonts w:ascii="Times New Roman" w:hAnsi="Times New Roman" w:cs="Times New Roman"/>
          <w:i/>
        </w:rPr>
        <w:tab/>
        <w:t>Guarded in action, guarded in speech,</w:t>
      </w:r>
    </w:p>
    <w:p w:rsidR="00C67CFE" w:rsidRDefault="00C67CFE" w:rsidP="00970BA8">
      <w:pPr>
        <w:spacing w:after="0"/>
        <w:rPr>
          <w:rFonts w:ascii="Times New Roman" w:hAnsi="Times New Roman" w:cs="Times New Roman"/>
          <w:i/>
        </w:rPr>
      </w:pPr>
      <w:r>
        <w:rPr>
          <w:rFonts w:ascii="Times New Roman" w:hAnsi="Times New Roman" w:cs="Times New Roman"/>
          <w:i/>
        </w:rPr>
        <w:tab/>
        <w:t>Restrained in food and eating,</w:t>
      </w:r>
    </w:p>
    <w:p w:rsidR="00C67CFE" w:rsidRDefault="00C67CFE" w:rsidP="00970BA8">
      <w:pPr>
        <w:spacing w:after="0"/>
        <w:rPr>
          <w:rFonts w:ascii="Times New Roman" w:hAnsi="Times New Roman" w:cs="Times New Roman"/>
          <w:i/>
        </w:rPr>
      </w:pPr>
      <w:r>
        <w:rPr>
          <w:rFonts w:ascii="Times New Roman" w:hAnsi="Times New Roman" w:cs="Times New Roman"/>
          <w:i/>
        </w:rPr>
        <w:tab/>
        <w:t>I make truth my hoe to cut away,</w:t>
      </w:r>
    </w:p>
    <w:p w:rsidR="00C67CFE" w:rsidRDefault="00C67CFE" w:rsidP="00970BA8">
      <w:pPr>
        <w:spacing w:after="0"/>
        <w:rPr>
          <w:rFonts w:ascii="Times New Roman" w:hAnsi="Times New Roman" w:cs="Times New Roman"/>
          <w:i/>
        </w:rPr>
      </w:pPr>
      <w:r>
        <w:rPr>
          <w:rFonts w:ascii="Times New Roman" w:hAnsi="Times New Roman" w:cs="Times New Roman"/>
          <w:i/>
        </w:rPr>
        <w:tab/>
        <w:t>Tenderness is my deliverance.</w:t>
      </w:r>
    </w:p>
    <w:p w:rsidR="00C67CFE" w:rsidRDefault="00C67CFE" w:rsidP="00970BA8">
      <w:pPr>
        <w:spacing w:after="0"/>
        <w:rPr>
          <w:rFonts w:ascii="Times New Roman" w:hAnsi="Times New Roman" w:cs="Times New Roman"/>
          <w:i/>
        </w:rPr>
      </w:pPr>
    </w:p>
    <w:p w:rsidR="00C67CFE" w:rsidRDefault="00C67CFE" w:rsidP="00970BA8">
      <w:pPr>
        <w:spacing w:after="0"/>
        <w:rPr>
          <w:rFonts w:ascii="Times New Roman" w:hAnsi="Times New Roman" w:cs="Times New Roman"/>
          <w:i/>
        </w:rPr>
      </w:pPr>
      <w:r>
        <w:rPr>
          <w:rFonts w:ascii="Times New Roman" w:hAnsi="Times New Roman" w:cs="Times New Roman"/>
          <w:i/>
        </w:rPr>
        <w:tab/>
        <w:t>Exertion is my beast of burden</w:t>
      </w:r>
    </w:p>
    <w:p w:rsidR="00C67CFE" w:rsidRDefault="00C67CFE" w:rsidP="00970BA8">
      <w:pPr>
        <w:spacing w:after="0"/>
        <w:rPr>
          <w:rFonts w:ascii="Times New Roman" w:hAnsi="Times New Roman" w:cs="Times New Roman"/>
          <w:i/>
        </w:rPr>
      </w:pPr>
      <w:r>
        <w:rPr>
          <w:rFonts w:ascii="Times New Roman" w:hAnsi="Times New Roman" w:cs="Times New Roman"/>
          <w:i/>
        </w:rPr>
        <w:tab/>
        <w:t>That bears me to the state of peace,</w:t>
      </w:r>
    </w:p>
    <w:p w:rsidR="00C67CFE" w:rsidRDefault="00C67CFE" w:rsidP="00970BA8">
      <w:pPr>
        <w:spacing w:after="0"/>
        <w:rPr>
          <w:rFonts w:ascii="Times New Roman" w:hAnsi="Times New Roman" w:cs="Times New Roman"/>
          <w:i/>
        </w:rPr>
      </w:pPr>
      <w:r>
        <w:rPr>
          <w:rFonts w:ascii="Times New Roman" w:hAnsi="Times New Roman" w:cs="Times New Roman"/>
          <w:i/>
        </w:rPr>
        <w:tab/>
        <w:t>Without turning back it goes,</w:t>
      </w:r>
    </w:p>
    <w:p w:rsidR="00C67CFE" w:rsidRDefault="00C67CFE" w:rsidP="00970BA8">
      <w:pPr>
        <w:spacing w:after="0"/>
        <w:rPr>
          <w:rFonts w:ascii="Times New Roman" w:hAnsi="Times New Roman" w:cs="Times New Roman"/>
          <w:i/>
        </w:rPr>
      </w:pPr>
      <w:r>
        <w:rPr>
          <w:rFonts w:ascii="Times New Roman" w:hAnsi="Times New Roman" w:cs="Times New Roman"/>
          <w:i/>
        </w:rPr>
        <w:tab/>
        <w:t>Where having gone, one grieves not.</w:t>
      </w:r>
    </w:p>
    <w:p w:rsidR="00C67CFE" w:rsidRDefault="00C67CFE" w:rsidP="00970BA8">
      <w:pPr>
        <w:spacing w:after="0"/>
        <w:rPr>
          <w:rFonts w:ascii="Times New Roman" w:hAnsi="Times New Roman" w:cs="Times New Roman"/>
          <w:i/>
        </w:rPr>
      </w:pPr>
    </w:p>
    <w:p w:rsidR="00C67CFE" w:rsidRDefault="00C67CFE" w:rsidP="00970BA8">
      <w:pPr>
        <w:spacing w:after="0"/>
        <w:rPr>
          <w:rFonts w:ascii="Times New Roman" w:hAnsi="Times New Roman" w:cs="Times New Roman"/>
          <w:i/>
        </w:rPr>
      </w:pPr>
      <w:r>
        <w:rPr>
          <w:rFonts w:ascii="Times New Roman" w:hAnsi="Times New Roman" w:cs="Times New Roman"/>
          <w:i/>
        </w:rPr>
        <w:tab/>
        <w:t>Even so is this ploughing ploug</w:t>
      </w:r>
      <w:r w:rsidR="00F57E95">
        <w:rPr>
          <w:rFonts w:ascii="Times New Roman" w:hAnsi="Times New Roman" w:cs="Times New Roman"/>
          <w:i/>
        </w:rPr>
        <w:t>h;</w:t>
      </w:r>
    </w:p>
    <w:p w:rsidR="00C67CFE" w:rsidRDefault="00C67CFE" w:rsidP="00970BA8">
      <w:pPr>
        <w:spacing w:after="0"/>
        <w:rPr>
          <w:rFonts w:ascii="Times New Roman" w:hAnsi="Times New Roman" w:cs="Times New Roman"/>
          <w:i/>
        </w:rPr>
      </w:pPr>
      <w:r>
        <w:rPr>
          <w:rFonts w:ascii="Times New Roman" w:hAnsi="Times New Roman" w:cs="Times New Roman"/>
          <w:i/>
        </w:rPr>
        <w:tab/>
        <w:t>Its fruit is the immortal,</w:t>
      </w:r>
    </w:p>
    <w:p w:rsidR="00C67CFE" w:rsidRDefault="00C67CFE" w:rsidP="00970BA8">
      <w:pPr>
        <w:spacing w:after="0"/>
        <w:rPr>
          <w:rFonts w:ascii="Times New Roman" w:hAnsi="Times New Roman" w:cs="Times New Roman"/>
          <w:i/>
        </w:rPr>
      </w:pPr>
      <w:r>
        <w:rPr>
          <w:rFonts w:ascii="Times New Roman" w:hAnsi="Times New Roman" w:cs="Times New Roman"/>
          <w:i/>
        </w:rPr>
        <w:tab/>
        <w:t>Having ploughed this ploughing</w:t>
      </w:r>
    </w:p>
    <w:p w:rsidR="00C67CFE" w:rsidRDefault="00F57E95" w:rsidP="00970BA8">
      <w:pPr>
        <w:spacing w:after="0"/>
        <w:rPr>
          <w:rFonts w:ascii="Times New Roman" w:hAnsi="Times New Roman" w:cs="Times New Roman"/>
          <w:i/>
        </w:rPr>
      </w:pPr>
      <w:r>
        <w:rPr>
          <w:rFonts w:ascii="Times New Roman" w:hAnsi="Times New Roman" w:cs="Times New Roman"/>
          <w:i/>
        </w:rPr>
        <w:tab/>
        <w:t>One is freed from all pain.”</w:t>
      </w:r>
    </w:p>
    <w:p w:rsidR="00F57E95" w:rsidRDefault="00F57E95" w:rsidP="00970BA8">
      <w:pPr>
        <w:spacing w:after="0"/>
        <w:rPr>
          <w:rFonts w:ascii="Times New Roman" w:hAnsi="Times New Roman" w:cs="Times New Roman"/>
          <w:i/>
        </w:rPr>
      </w:pPr>
    </w:p>
    <w:p w:rsidR="00970BA8" w:rsidRDefault="00513101" w:rsidP="00970BA8">
      <w:pPr>
        <w:spacing w:after="0"/>
        <w:rPr>
          <w:rFonts w:ascii="Times New Roman" w:hAnsi="Times New Roman" w:cs="Times New Roman"/>
          <w:b/>
        </w:rPr>
      </w:pPr>
      <w:r>
        <w:rPr>
          <w:rFonts w:ascii="Times New Roman" w:hAnsi="Times New Roman" w:cs="Times New Roman"/>
          <w:b/>
        </w:rPr>
        <w:t>7</w:t>
      </w:r>
      <w:r w:rsidR="00970BA8" w:rsidRPr="00325B81">
        <w:rPr>
          <w:rFonts w:ascii="Times New Roman" w:hAnsi="Times New Roman" w:cs="Times New Roman"/>
          <w:b/>
        </w:rPr>
        <w:t>) Uplift women’s status</w:t>
      </w:r>
    </w:p>
    <w:p w:rsidR="00970BA8" w:rsidRPr="00325B81" w:rsidRDefault="00970BA8" w:rsidP="00970BA8">
      <w:pPr>
        <w:spacing w:after="0"/>
        <w:rPr>
          <w:rFonts w:ascii="Times New Roman" w:hAnsi="Times New Roman" w:cs="Times New Roman"/>
          <w:b/>
        </w:rPr>
      </w:pPr>
    </w:p>
    <w:p w:rsidR="00970BA8" w:rsidRPr="00E10FFB" w:rsidRDefault="00970BA8" w:rsidP="00D04B2C">
      <w:pPr>
        <w:pStyle w:val="ListParagraph"/>
        <w:numPr>
          <w:ilvl w:val="0"/>
          <w:numId w:val="14"/>
        </w:numPr>
        <w:spacing w:after="0"/>
        <w:rPr>
          <w:rFonts w:ascii="Times New Roman" w:hAnsi="Times New Roman" w:cs="Times New Roman"/>
        </w:rPr>
      </w:pPr>
      <w:r w:rsidRPr="00E10FFB">
        <w:rPr>
          <w:rFonts w:ascii="Times New Roman" w:hAnsi="Times New Roman" w:cs="Times New Roman"/>
        </w:rPr>
        <w:t xml:space="preserve">In ancient India, women were treated as low caste. The Buddha did not humiliate women, but </w:t>
      </w:r>
      <w:r>
        <w:rPr>
          <w:rFonts w:ascii="Times New Roman" w:hAnsi="Times New Roman" w:cs="Times New Roman"/>
        </w:rPr>
        <w:t>o</w:t>
      </w:r>
      <w:r w:rsidRPr="00E10FFB">
        <w:rPr>
          <w:rFonts w:ascii="Times New Roman" w:hAnsi="Times New Roman" w:cs="Times New Roman"/>
        </w:rPr>
        <w:t xml:space="preserve">nly regarded them as feeble by nature. </w:t>
      </w:r>
    </w:p>
    <w:p w:rsidR="00970BA8" w:rsidRPr="00325B81" w:rsidRDefault="00970BA8" w:rsidP="00970BA8">
      <w:pPr>
        <w:pStyle w:val="ListParagraph"/>
        <w:spacing w:after="0"/>
        <w:ind w:left="360"/>
        <w:rPr>
          <w:rFonts w:ascii="Times New Roman" w:hAnsi="Times New Roman" w:cs="Times New Roman"/>
        </w:rPr>
      </w:pPr>
    </w:p>
    <w:p w:rsidR="00970BA8" w:rsidRPr="00E10FFB" w:rsidRDefault="00970BA8" w:rsidP="00D04B2C">
      <w:pPr>
        <w:pStyle w:val="ListParagraph"/>
        <w:numPr>
          <w:ilvl w:val="0"/>
          <w:numId w:val="14"/>
        </w:numPr>
        <w:spacing w:after="0"/>
        <w:rPr>
          <w:rFonts w:ascii="Times New Roman" w:hAnsi="Times New Roman" w:cs="Times New Roman"/>
        </w:rPr>
      </w:pPr>
      <w:r w:rsidRPr="00E10FFB">
        <w:rPr>
          <w:rFonts w:ascii="Times New Roman" w:hAnsi="Times New Roman" w:cs="Times New Roman"/>
        </w:rPr>
        <w:lastRenderedPageBreak/>
        <w:t>Woman holds an honourable place and plays an important role in Buddhism. Being filial to mother is regarded as a convenient ladder to ascend to heaven and wife is considered the best friend of the husband.</w:t>
      </w:r>
    </w:p>
    <w:p w:rsidR="00970BA8" w:rsidRPr="00325B81" w:rsidRDefault="00970BA8" w:rsidP="00970BA8">
      <w:pPr>
        <w:pStyle w:val="ListParagraph"/>
        <w:spacing w:after="0"/>
        <w:ind w:left="360"/>
        <w:rPr>
          <w:rFonts w:ascii="Times New Roman" w:hAnsi="Times New Roman" w:cs="Times New Roman"/>
        </w:rPr>
      </w:pPr>
    </w:p>
    <w:p w:rsidR="00970BA8" w:rsidRPr="00E10FFB" w:rsidRDefault="00970BA8" w:rsidP="00D04B2C">
      <w:pPr>
        <w:pStyle w:val="ListParagraph"/>
        <w:numPr>
          <w:ilvl w:val="0"/>
          <w:numId w:val="15"/>
        </w:numPr>
        <w:spacing w:after="0"/>
        <w:rPr>
          <w:rFonts w:ascii="Times New Roman" w:hAnsi="Times New Roman" w:cs="Times New Roman"/>
        </w:rPr>
      </w:pPr>
      <w:r w:rsidRPr="00E10FFB">
        <w:rPr>
          <w:rFonts w:ascii="Times New Roman" w:hAnsi="Times New Roman" w:cs="Times New Roman"/>
        </w:rPr>
        <w:t xml:space="preserve">With persistence and determination, </w:t>
      </w:r>
      <w:proofErr w:type="spellStart"/>
      <w:r w:rsidRPr="00E10FFB">
        <w:rPr>
          <w:rFonts w:ascii="Times New Roman" w:hAnsi="Times New Roman" w:cs="Times New Roman"/>
        </w:rPr>
        <w:t>Mahapajapati</w:t>
      </w:r>
      <w:proofErr w:type="spellEnd"/>
      <w:r w:rsidRPr="00E10FFB">
        <w:rPr>
          <w:rFonts w:ascii="Times New Roman" w:hAnsi="Times New Roman" w:cs="Times New Roman"/>
        </w:rPr>
        <w:t xml:space="preserve"> </w:t>
      </w:r>
      <w:proofErr w:type="spellStart"/>
      <w:r w:rsidRPr="00E10FFB">
        <w:rPr>
          <w:rFonts w:ascii="Times New Roman" w:hAnsi="Times New Roman" w:cs="Times New Roman"/>
        </w:rPr>
        <w:t>Gotami</w:t>
      </w:r>
      <w:proofErr w:type="spellEnd"/>
      <w:r w:rsidRPr="00E10FFB">
        <w:rPr>
          <w:rFonts w:ascii="Times New Roman" w:hAnsi="Times New Roman" w:cs="Times New Roman"/>
        </w:rPr>
        <w:t xml:space="preserve"> pleaded for the admission of women into the </w:t>
      </w:r>
      <w:proofErr w:type="spellStart"/>
      <w:r w:rsidRPr="00E10FFB">
        <w:rPr>
          <w:rFonts w:ascii="Times New Roman" w:hAnsi="Times New Roman" w:cs="Times New Roman"/>
        </w:rPr>
        <w:t>Sangha</w:t>
      </w:r>
      <w:proofErr w:type="spellEnd"/>
      <w:r w:rsidRPr="00E10FFB">
        <w:rPr>
          <w:rFonts w:ascii="Times New Roman" w:hAnsi="Times New Roman" w:cs="Times New Roman"/>
        </w:rPr>
        <w:t xml:space="preserve">. At first Buddha refused to the request but later gave in to </w:t>
      </w:r>
      <w:proofErr w:type="spellStart"/>
      <w:r w:rsidRPr="00E10FFB">
        <w:rPr>
          <w:rFonts w:ascii="Times New Roman" w:hAnsi="Times New Roman" w:cs="Times New Roman"/>
        </w:rPr>
        <w:t>Ananda’s</w:t>
      </w:r>
      <w:proofErr w:type="spellEnd"/>
      <w:r w:rsidRPr="00E10FFB">
        <w:rPr>
          <w:rFonts w:ascii="Times New Roman" w:hAnsi="Times New Roman" w:cs="Times New Roman"/>
        </w:rPr>
        <w:t xml:space="preserve"> intervention and founded the order of nuns. Thus, the first society for women with rules and regulations was formed and the status of women was lifted.</w:t>
      </w:r>
    </w:p>
    <w:p w:rsidR="00970BA8" w:rsidRPr="00325B81" w:rsidRDefault="00970BA8" w:rsidP="00970BA8">
      <w:pPr>
        <w:pStyle w:val="ListParagraph"/>
        <w:spacing w:after="0"/>
        <w:ind w:left="360" w:firstLine="45"/>
        <w:rPr>
          <w:rFonts w:ascii="Times New Roman" w:hAnsi="Times New Roman" w:cs="Times New Roman"/>
        </w:rPr>
      </w:pPr>
    </w:p>
    <w:p w:rsidR="00261C78" w:rsidRDefault="00970BA8" w:rsidP="00261C78">
      <w:pPr>
        <w:pStyle w:val="ListParagraph"/>
        <w:numPr>
          <w:ilvl w:val="0"/>
          <w:numId w:val="15"/>
        </w:numPr>
        <w:spacing w:after="0"/>
        <w:rPr>
          <w:rFonts w:ascii="Times New Roman" w:hAnsi="Times New Roman" w:cs="Times New Roman"/>
        </w:rPr>
      </w:pPr>
      <w:r w:rsidRPr="00E10FFB">
        <w:rPr>
          <w:rFonts w:ascii="Times New Roman" w:hAnsi="Times New Roman" w:cs="Times New Roman"/>
        </w:rPr>
        <w:t xml:space="preserve">The </w:t>
      </w:r>
      <w:proofErr w:type="spellStart"/>
      <w:r w:rsidRPr="00E10FFB">
        <w:rPr>
          <w:rFonts w:ascii="Times New Roman" w:hAnsi="Times New Roman" w:cs="Times New Roman"/>
        </w:rPr>
        <w:t>sutta</w:t>
      </w:r>
      <w:proofErr w:type="spellEnd"/>
      <w:r w:rsidRPr="00E10FFB">
        <w:rPr>
          <w:rFonts w:ascii="Times New Roman" w:hAnsi="Times New Roman" w:cs="Times New Roman"/>
        </w:rPr>
        <w:t xml:space="preserve"> mentioned the great part played by women such as </w:t>
      </w:r>
      <w:proofErr w:type="spellStart"/>
      <w:r w:rsidRPr="00E10FFB">
        <w:rPr>
          <w:rFonts w:ascii="Times New Roman" w:hAnsi="Times New Roman" w:cs="Times New Roman"/>
        </w:rPr>
        <w:t>Ambapāli</w:t>
      </w:r>
      <w:proofErr w:type="spellEnd"/>
      <w:r w:rsidRPr="00E10FFB">
        <w:rPr>
          <w:rFonts w:ascii="Times New Roman" w:hAnsi="Times New Roman" w:cs="Times New Roman"/>
        </w:rPr>
        <w:t xml:space="preserve"> and </w:t>
      </w:r>
      <w:proofErr w:type="spellStart"/>
      <w:r w:rsidRPr="00E10FFB">
        <w:rPr>
          <w:rFonts w:ascii="Times New Roman" w:hAnsi="Times New Roman" w:cs="Times New Roman"/>
        </w:rPr>
        <w:t>Visākhā</w:t>
      </w:r>
      <w:proofErr w:type="spellEnd"/>
      <w:r w:rsidRPr="00E10FFB">
        <w:rPr>
          <w:rFonts w:ascii="Times New Roman" w:hAnsi="Times New Roman" w:cs="Times New Roman"/>
        </w:rPr>
        <w:t xml:space="preserve"> who was responsible for the conversion of all the members of her in-law’s family to Buddhism.</w:t>
      </w:r>
    </w:p>
    <w:p w:rsidR="00BD2FBF" w:rsidRDefault="00BD2FBF" w:rsidP="00BD2FBF">
      <w:pPr>
        <w:spacing w:after="0"/>
        <w:rPr>
          <w:rFonts w:ascii="Times New Roman" w:hAnsi="Times New Roman" w:cs="Times New Roman"/>
          <w:b/>
          <w:color w:val="0070C0"/>
        </w:rPr>
      </w:pPr>
    </w:p>
    <w:p w:rsidR="00261C78" w:rsidRDefault="00261C78" w:rsidP="00BD2FBF">
      <w:pPr>
        <w:spacing w:after="0"/>
        <w:rPr>
          <w:rFonts w:ascii="Times New Roman" w:hAnsi="Times New Roman" w:cs="Times New Roman"/>
          <w:b/>
          <w:color w:val="0070C0"/>
        </w:rPr>
      </w:pPr>
      <w:r>
        <w:rPr>
          <w:rFonts w:ascii="Times New Roman" w:hAnsi="Times New Roman" w:cs="Times New Roman"/>
          <w:b/>
          <w:color w:val="0070C0"/>
        </w:rPr>
        <w:t>References:</w:t>
      </w:r>
    </w:p>
    <w:p w:rsidR="00261C78" w:rsidRDefault="00261C78" w:rsidP="00BD2FBF">
      <w:pPr>
        <w:spacing w:after="0"/>
        <w:rPr>
          <w:rFonts w:ascii="Times New Roman" w:hAnsi="Times New Roman" w:cs="Times New Roman"/>
          <w:b/>
          <w:color w:val="0070C0"/>
        </w:rPr>
      </w:pPr>
      <w:r>
        <w:rPr>
          <w:rFonts w:ascii="Times New Roman" w:hAnsi="Times New Roman" w:cs="Times New Roman"/>
          <w:b/>
          <w:color w:val="0070C0"/>
        </w:rPr>
        <w:t>(1) The Life of Buddha by Edward J. Thomas</w:t>
      </w:r>
    </w:p>
    <w:p w:rsidR="00BD2FBF" w:rsidRDefault="00261C78" w:rsidP="00BD2FBF">
      <w:pPr>
        <w:spacing w:after="0"/>
        <w:rPr>
          <w:rFonts w:ascii="Times New Roman" w:hAnsi="Times New Roman" w:cs="Times New Roman"/>
          <w:b/>
          <w:color w:val="0070C0"/>
        </w:rPr>
      </w:pPr>
      <w:r>
        <w:rPr>
          <w:rFonts w:ascii="Times New Roman" w:hAnsi="Times New Roman" w:cs="Times New Roman"/>
          <w:b/>
          <w:color w:val="0070C0"/>
        </w:rPr>
        <w:t xml:space="preserve">(2) The Tree of Enlightenment by Peter Della </w:t>
      </w:r>
      <w:proofErr w:type="spellStart"/>
      <w:r>
        <w:rPr>
          <w:rFonts w:ascii="Times New Roman" w:hAnsi="Times New Roman" w:cs="Times New Roman"/>
          <w:b/>
          <w:color w:val="0070C0"/>
        </w:rPr>
        <w:t>Santina</w:t>
      </w:r>
      <w:proofErr w:type="spellEnd"/>
    </w:p>
    <w:sectPr w:rsidR="00BD2FBF" w:rsidSect="007160D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0A6" w:rsidRDefault="000860A6" w:rsidP="004B3CC1">
      <w:pPr>
        <w:spacing w:after="0" w:line="240" w:lineRule="auto"/>
      </w:pPr>
      <w:r>
        <w:separator/>
      </w:r>
    </w:p>
  </w:endnote>
  <w:endnote w:type="continuationSeparator" w:id="0">
    <w:p w:rsidR="000860A6" w:rsidRDefault="000860A6" w:rsidP="004B3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8999"/>
      <w:docPartObj>
        <w:docPartGallery w:val="Page Numbers (Bottom of Page)"/>
        <w:docPartUnique/>
      </w:docPartObj>
    </w:sdtPr>
    <w:sdtContent>
      <w:sdt>
        <w:sdtPr>
          <w:id w:val="565050523"/>
          <w:docPartObj>
            <w:docPartGallery w:val="Page Numbers (Top of Page)"/>
            <w:docPartUnique/>
          </w:docPartObj>
        </w:sdtPr>
        <w:sdtContent>
          <w:p w:rsidR="000860A6" w:rsidRDefault="000860A6">
            <w:pPr>
              <w:pStyle w:val="Footer"/>
              <w:jc w:val="right"/>
            </w:pPr>
            <w:r>
              <w:t xml:space="preserve">Page </w:t>
            </w:r>
            <w:r w:rsidR="005D1786">
              <w:rPr>
                <w:b/>
                <w:sz w:val="24"/>
                <w:szCs w:val="24"/>
              </w:rPr>
              <w:fldChar w:fldCharType="begin"/>
            </w:r>
            <w:r>
              <w:rPr>
                <w:b/>
              </w:rPr>
              <w:instrText xml:space="preserve"> PAGE </w:instrText>
            </w:r>
            <w:r w:rsidR="005D1786">
              <w:rPr>
                <w:b/>
                <w:sz w:val="24"/>
                <w:szCs w:val="24"/>
              </w:rPr>
              <w:fldChar w:fldCharType="separate"/>
            </w:r>
            <w:r w:rsidR="00181CA9">
              <w:rPr>
                <w:b/>
                <w:noProof/>
              </w:rPr>
              <w:t>1</w:t>
            </w:r>
            <w:r w:rsidR="005D1786">
              <w:rPr>
                <w:b/>
                <w:sz w:val="24"/>
                <w:szCs w:val="24"/>
              </w:rPr>
              <w:fldChar w:fldCharType="end"/>
            </w:r>
            <w:r>
              <w:t xml:space="preserve"> of </w:t>
            </w:r>
            <w:r w:rsidR="005D1786">
              <w:rPr>
                <w:b/>
                <w:sz w:val="24"/>
                <w:szCs w:val="24"/>
              </w:rPr>
              <w:fldChar w:fldCharType="begin"/>
            </w:r>
            <w:r>
              <w:rPr>
                <w:b/>
              </w:rPr>
              <w:instrText xml:space="preserve"> NUMPAGES  </w:instrText>
            </w:r>
            <w:r w:rsidR="005D1786">
              <w:rPr>
                <w:b/>
                <w:sz w:val="24"/>
                <w:szCs w:val="24"/>
              </w:rPr>
              <w:fldChar w:fldCharType="separate"/>
            </w:r>
            <w:r w:rsidR="00181CA9">
              <w:rPr>
                <w:b/>
                <w:noProof/>
              </w:rPr>
              <w:t>5</w:t>
            </w:r>
            <w:r w:rsidR="005D1786">
              <w:rPr>
                <w:b/>
                <w:sz w:val="24"/>
                <w:szCs w:val="24"/>
              </w:rPr>
              <w:fldChar w:fldCharType="end"/>
            </w:r>
          </w:p>
        </w:sdtContent>
      </w:sdt>
    </w:sdtContent>
  </w:sdt>
  <w:p w:rsidR="000860A6" w:rsidRDefault="000860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0A6" w:rsidRDefault="000860A6" w:rsidP="004B3CC1">
      <w:pPr>
        <w:spacing w:after="0" w:line="240" w:lineRule="auto"/>
      </w:pPr>
      <w:r>
        <w:separator/>
      </w:r>
    </w:p>
  </w:footnote>
  <w:footnote w:type="continuationSeparator" w:id="0">
    <w:p w:rsidR="000860A6" w:rsidRDefault="000860A6" w:rsidP="004B3C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0860A6">
      <w:trPr>
        <w:trHeight w:val="288"/>
      </w:trPr>
      <w:tc>
        <w:tcPr>
          <w:tcW w:w="7765" w:type="dxa"/>
        </w:tcPr>
        <w:sdt>
          <w:sdtPr>
            <w:rPr>
              <w:rFonts w:ascii="Times New Roman" w:eastAsiaTheme="majorEastAsia" w:hAnsi="Times New Roman" w:cs="Times New Roman"/>
              <w:b/>
            </w:rPr>
            <w:alias w:val="Title"/>
            <w:id w:val="77761602"/>
            <w:placeholder>
              <w:docPart w:val="FB0370949FA04F09B7B3868B73484D84"/>
            </w:placeholder>
            <w:dataBinding w:prefixMappings="xmlns:ns0='http://schemas.openxmlformats.org/package/2006/metadata/core-properties' xmlns:ns1='http://purl.org/dc/elements/1.1/'" w:xpath="/ns0:coreProperties[1]/ns1:title[1]" w:storeItemID="{6C3C8BC8-F283-45AE-878A-BAB7291924A1}"/>
            <w:text/>
          </w:sdtPr>
          <w:sdtContent>
            <w:p w:rsidR="000860A6" w:rsidRDefault="000860A6" w:rsidP="00E3531F">
              <w:pPr>
                <w:pStyle w:val="Header"/>
                <w:rPr>
                  <w:rFonts w:ascii="Times New Roman" w:eastAsiaTheme="majorEastAsia" w:hAnsi="Times New Roman" w:cs="Times New Roman"/>
                </w:rPr>
              </w:pPr>
              <w:r w:rsidRPr="00E3531F">
                <w:rPr>
                  <w:rFonts w:ascii="Times New Roman" w:eastAsiaTheme="majorEastAsia" w:hAnsi="Times New Roman" w:cs="Times New Roman"/>
                  <w:b/>
                </w:rPr>
                <w:t xml:space="preserve">BCFE 102 – Origin of Buddhism and </w:t>
              </w:r>
              <w:r w:rsidR="00F23CFA">
                <w:rPr>
                  <w:rFonts w:ascii="Times New Roman" w:eastAsiaTheme="majorEastAsia" w:hAnsi="Times New Roman" w:cs="Times New Roman"/>
                  <w:b/>
                </w:rPr>
                <w:t xml:space="preserve">the Basic Concepts </w:t>
              </w:r>
              <w:r w:rsidRPr="00E3531F">
                <w:rPr>
                  <w:rFonts w:ascii="Times New Roman" w:eastAsiaTheme="majorEastAsia" w:hAnsi="Times New Roman" w:cs="Times New Roman"/>
                  <w:b/>
                </w:rPr>
                <w:t>of Culture</w:t>
              </w:r>
            </w:p>
          </w:sdtContent>
        </w:sdt>
        <w:p w:rsidR="000860A6" w:rsidRPr="00E3531F" w:rsidRDefault="000860A6" w:rsidP="00F31A0C">
          <w:pPr>
            <w:pStyle w:val="Header"/>
            <w:rPr>
              <w:rFonts w:ascii="Times New Roman" w:eastAsiaTheme="majorEastAsia" w:hAnsi="Times New Roman" w:cs="Times New Roman"/>
              <w:b/>
              <w:color w:val="00B050"/>
            </w:rPr>
          </w:pPr>
          <w:r w:rsidRPr="00E3531F">
            <w:rPr>
              <w:rFonts w:ascii="Times New Roman" w:eastAsiaTheme="majorEastAsia" w:hAnsi="Times New Roman" w:cs="Times New Roman"/>
              <w:b/>
              <w:color w:val="00B050"/>
            </w:rPr>
            <w:t>Lesson 0</w:t>
          </w:r>
          <w:r w:rsidR="00F31A0C">
            <w:rPr>
              <w:rFonts w:ascii="Times New Roman" w:eastAsiaTheme="majorEastAsia" w:hAnsi="Times New Roman" w:cs="Times New Roman"/>
              <w:b/>
              <w:color w:val="00B050"/>
            </w:rPr>
            <w:t>5</w:t>
          </w:r>
          <w:r w:rsidRPr="00E3531F">
            <w:rPr>
              <w:rFonts w:ascii="Times New Roman" w:eastAsiaTheme="majorEastAsia" w:hAnsi="Times New Roman" w:cs="Times New Roman"/>
              <w:b/>
              <w:color w:val="00B050"/>
            </w:rPr>
            <w:t xml:space="preserve"> – Salient Characteristics of the Life of the Buddha</w:t>
          </w:r>
        </w:p>
      </w:tc>
      <w:sdt>
        <w:sdtPr>
          <w:rPr>
            <w:rFonts w:ascii="Times New Roman" w:eastAsiaTheme="majorEastAsia" w:hAnsi="Times New Roman" w:cs="Times New Roman"/>
            <w:b/>
            <w:bCs/>
          </w:rPr>
          <w:alias w:val="Year"/>
          <w:id w:val="77761609"/>
          <w:placeholder>
            <w:docPart w:val="29732202F7E24EFFA4D0BF24EEE179F6"/>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0860A6" w:rsidRPr="00E3531F" w:rsidRDefault="000860A6" w:rsidP="00E3531F">
              <w:pPr>
                <w:pStyle w:val="Header"/>
                <w:rPr>
                  <w:rFonts w:ascii="Times New Roman" w:eastAsiaTheme="majorEastAsia" w:hAnsi="Times New Roman" w:cs="Times New Roman"/>
                  <w:b/>
                  <w:bCs/>
                </w:rPr>
              </w:pPr>
              <w:r w:rsidRPr="00E3531F">
                <w:rPr>
                  <w:rFonts w:ascii="Times New Roman" w:eastAsiaTheme="majorEastAsia" w:hAnsi="Times New Roman" w:cs="Times New Roman"/>
                  <w:b/>
                  <w:bCs/>
                  <w:lang w:val="en-US"/>
                </w:rPr>
                <w:t xml:space="preserve"> 2015</w:t>
              </w:r>
            </w:p>
          </w:tc>
        </w:sdtContent>
      </w:sdt>
    </w:tr>
  </w:tbl>
  <w:p w:rsidR="000860A6" w:rsidRPr="004C304F" w:rsidRDefault="000860A6">
    <w:pPr>
      <w:pStyle w:val="Header"/>
      <w:pBdr>
        <w:between w:val="single" w:sz="4" w:space="1" w:color="4F81BD" w:themeColor="accent1"/>
      </w:pBdr>
      <w:spacing w:line="276" w:lineRule="auto"/>
      <w:jc w:val="center"/>
      <w:rPr>
        <w:rFonts w:ascii="Times New Roman" w:hAnsi="Times New Roman" w:cs="Times New Roman"/>
        <w:b/>
        <w:color w:val="0070C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6C05"/>
    <w:multiLevelType w:val="hybridMultilevel"/>
    <w:tmpl w:val="88B87F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114C3A59"/>
    <w:multiLevelType w:val="hybridMultilevel"/>
    <w:tmpl w:val="43C44642"/>
    <w:lvl w:ilvl="0" w:tplc="48090001">
      <w:start w:val="1"/>
      <w:numFmt w:val="bullet"/>
      <w:lvlText w:val=""/>
      <w:lvlJc w:val="left"/>
      <w:pPr>
        <w:ind w:left="825" w:hanging="360"/>
      </w:pPr>
      <w:rPr>
        <w:rFonts w:ascii="Symbol" w:hAnsi="Symbol" w:hint="default"/>
      </w:rPr>
    </w:lvl>
    <w:lvl w:ilvl="1" w:tplc="48090003" w:tentative="1">
      <w:start w:val="1"/>
      <w:numFmt w:val="bullet"/>
      <w:lvlText w:val="o"/>
      <w:lvlJc w:val="left"/>
      <w:pPr>
        <w:ind w:left="1545" w:hanging="360"/>
      </w:pPr>
      <w:rPr>
        <w:rFonts w:ascii="Courier New" w:hAnsi="Courier New" w:cs="Courier New" w:hint="default"/>
      </w:rPr>
    </w:lvl>
    <w:lvl w:ilvl="2" w:tplc="48090005" w:tentative="1">
      <w:start w:val="1"/>
      <w:numFmt w:val="bullet"/>
      <w:lvlText w:val=""/>
      <w:lvlJc w:val="left"/>
      <w:pPr>
        <w:ind w:left="2265" w:hanging="360"/>
      </w:pPr>
      <w:rPr>
        <w:rFonts w:ascii="Wingdings" w:hAnsi="Wingdings" w:hint="default"/>
      </w:rPr>
    </w:lvl>
    <w:lvl w:ilvl="3" w:tplc="48090001" w:tentative="1">
      <w:start w:val="1"/>
      <w:numFmt w:val="bullet"/>
      <w:lvlText w:val=""/>
      <w:lvlJc w:val="left"/>
      <w:pPr>
        <w:ind w:left="2985" w:hanging="360"/>
      </w:pPr>
      <w:rPr>
        <w:rFonts w:ascii="Symbol" w:hAnsi="Symbol" w:hint="default"/>
      </w:rPr>
    </w:lvl>
    <w:lvl w:ilvl="4" w:tplc="48090003" w:tentative="1">
      <w:start w:val="1"/>
      <w:numFmt w:val="bullet"/>
      <w:lvlText w:val="o"/>
      <w:lvlJc w:val="left"/>
      <w:pPr>
        <w:ind w:left="3705" w:hanging="360"/>
      </w:pPr>
      <w:rPr>
        <w:rFonts w:ascii="Courier New" w:hAnsi="Courier New" w:cs="Courier New" w:hint="default"/>
      </w:rPr>
    </w:lvl>
    <w:lvl w:ilvl="5" w:tplc="48090005" w:tentative="1">
      <w:start w:val="1"/>
      <w:numFmt w:val="bullet"/>
      <w:lvlText w:val=""/>
      <w:lvlJc w:val="left"/>
      <w:pPr>
        <w:ind w:left="4425" w:hanging="360"/>
      </w:pPr>
      <w:rPr>
        <w:rFonts w:ascii="Wingdings" w:hAnsi="Wingdings" w:hint="default"/>
      </w:rPr>
    </w:lvl>
    <w:lvl w:ilvl="6" w:tplc="48090001" w:tentative="1">
      <w:start w:val="1"/>
      <w:numFmt w:val="bullet"/>
      <w:lvlText w:val=""/>
      <w:lvlJc w:val="left"/>
      <w:pPr>
        <w:ind w:left="5145" w:hanging="360"/>
      </w:pPr>
      <w:rPr>
        <w:rFonts w:ascii="Symbol" w:hAnsi="Symbol" w:hint="default"/>
      </w:rPr>
    </w:lvl>
    <w:lvl w:ilvl="7" w:tplc="48090003" w:tentative="1">
      <w:start w:val="1"/>
      <w:numFmt w:val="bullet"/>
      <w:lvlText w:val="o"/>
      <w:lvlJc w:val="left"/>
      <w:pPr>
        <w:ind w:left="5865" w:hanging="360"/>
      </w:pPr>
      <w:rPr>
        <w:rFonts w:ascii="Courier New" w:hAnsi="Courier New" w:cs="Courier New" w:hint="default"/>
      </w:rPr>
    </w:lvl>
    <w:lvl w:ilvl="8" w:tplc="48090005" w:tentative="1">
      <w:start w:val="1"/>
      <w:numFmt w:val="bullet"/>
      <w:lvlText w:val=""/>
      <w:lvlJc w:val="left"/>
      <w:pPr>
        <w:ind w:left="6585" w:hanging="360"/>
      </w:pPr>
      <w:rPr>
        <w:rFonts w:ascii="Wingdings" w:hAnsi="Wingdings" w:hint="default"/>
      </w:rPr>
    </w:lvl>
  </w:abstractNum>
  <w:abstractNum w:abstractNumId="2">
    <w:nsid w:val="1AF01BBE"/>
    <w:multiLevelType w:val="hybridMultilevel"/>
    <w:tmpl w:val="BF42D7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1D43378D"/>
    <w:multiLevelType w:val="hybridMultilevel"/>
    <w:tmpl w:val="9F7845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206E4D66"/>
    <w:multiLevelType w:val="hybridMultilevel"/>
    <w:tmpl w:val="2B98C3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24D13028"/>
    <w:multiLevelType w:val="hybridMultilevel"/>
    <w:tmpl w:val="5F4407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29C220F8"/>
    <w:multiLevelType w:val="hybridMultilevel"/>
    <w:tmpl w:val="568CA1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2FA576D4"/>
    <w:multiLevelType w:val="hybridMultilevel"/>
    <w:tmpl w:val="FD14AE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34B667AB"/>
    <w:multiLevelType w:val="hybridMultilevel"/>
    <w:tmpl w:val="88EA24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3AB7462F"/>
    <w:multiLevelType w:val="hybridMultilevel"/>
    <w:tmpl w:val="75A815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3C08474F"/>
    <w:multiLevelType w:val="hybridMultilevel"/>
    <w:tmpl w:val="4D540914"/>
    <w:lvl w:ilvl="0" w:tplc="48090001">
      <w:start w:val="1"/>
      <w:numFmt w:val="bullet"/>
      <w:lvlText w:val=""/>
      <w:lvlJc w:val="left"/>
      <w:pPr>
        <w:ind w:left="750" w:hanging="360"/>
      </w:pPr>
      <w:rPr>
        <w:rFonts w:ascii="Symbol" w:hAnsi="Symbol" w:hint="default"/>
      </w:rPr>
    </w:lvl>
    <w:lvl w:ilvl="1" w:tplc="48090003" w:tentative="1">
      <w:start w:val="1"/>
      <w:numFmt w:val="bullet"/>
      <w:lvlText w:val="o"/>
      <w:lvlJc w:val="left"/>
      <w:pPr>
        <w:ind w:left="1470" w:hanging="360"/>
      </w:pPr>
      <w:rPr>
        <w:rFonts w:ascii="Courier New" w:hAnsi="Courier New" w:cs="Courier New" w:hint="default"/>
      </w:rPr>
    </w:lvl>
    <w:lvl w:ilvl="2" w:tplc="48090005" w:tentative="1">
      <w:start w:val="1"/>
      <w:numFmt w:val="bullet"/>
      <w:lvlText w:val=""/>
      <w:lvlJc w:val="left"/>
      <w:pPr>
        <w:ind w:left="2190" w:hanging="360"/>
      </w:pPr>
      <w:rPr>
        <w:rFonts w:ascii="Wingdings" w:hAnsi="Wingdings" w:hint="default"/>
      </w:rPr>
    </w:lvl>
    <w:lvl w:ilvl="3" w:tplc="48090001" w:tentative="1">
      <w:start w:val="1"/>
      <w:numFmt w:val="bullet"/>
      <w:lvlText w:val=""/>
      <w:lvlJc w:val="left"/>
      <w:pPr>
        <w:ind w:left="2910" w:hanging="360"/>
      </w:pPr>
      <w:rPr>
        <w:rFonts w:ascii="Symbol" w:hAnsi="Symbol" w:hint="default"/>
      </w:rPr>
    </w:lvl>
    <w:lvl w:ilvl="4" w:tplc="48090003" w:tentative="1">
      <w:start w:val="1"/>
      <w:numFmt w:val="bullet"/>
      <w:lvlText w:val="o"/>
      <w:lvlJc w:val="left"/>
      <w:pPr>
        <w:ind w:left="3630" w:hanging="360"/>
      </w:pPr>
      <w:rPr>
        <w:rFonts w:ascii="Courier New" w:hAnsi="Courier New" w:cs="Courier New" w:hint="default"/>
      </w:rPr>
    </w:lvl>
    <w:lvl w:ilvl="5" w:tplc="48090005" w:tentative="1">
      <w:start w:val="1"/>
      <w:numFmt w:val="bullet"/>
      <w:lvlText w:val=""/>
      <w:lvlJc w:val="left"/>
      <w:pPr>
        <w:ind w:left="4350" w:hanging="360"/>
      </w:pPr>
      <w:rPr>
        <w:rFonts w:ascii="Wingdings" w:hAnsi="Wingdings" w:hint="default"/>
      </w:rPr>
    </w:lvl>
    <w:lvl w:ilvl="6" w:tplc="48090001" w:tentative="1">
      <w:start w:val="1"/>
      <w:numFmt w:val="bullet"/>
      <w:lvlText w:val=""/>
      <w:lvlJc w:val="left"/>
      <w:pPr>
        <w:ind w:left="5070" w:hanging="360"/>
      </w:pPr>
      <w:rPr>
        <w:rFonts w:ascii="Symbol" w:hAnsi="Symbol" w:hint="default"/>
      </w:rPr>
    </w:lvl>
    <w:lvl w:ilvl="7" w:tplc="48090003" w:tentative="1">
      <w:start w:val="1"/>
      <w:numFmt w:val="bullet"/>
      <w:lvlText w:val="o"/>
      <w:lvlJc w:val="left"/>
      <w:pPr>
        <w:ind w:left="5790" w:hanging="360"/>
      </w:pPr>
      <w:rPr>
        <w:rFonts w:ascii="Courier New" w:hAnsi="Courier New" w:cs="Courier New" w:hint="default"/>
      </w:rPr>
    </w:lvl>
    <w:lvl w:ilvl="8" w:tplc="48090005" w:tentative="1">
      <w:start w:val="1"/>
      <w:numFmt w:val="bullet"/>
      <w:lvlText w:val=""/>
      <w:lvlJc w:val="left"/>
      <w:pPr>
        <w:ind w:left="6510" w:hanging="360"/>
      </w:pPr>
      <w:rPr>
        <w:rFonts w:ascii="Wingdings" w:hAnsi="Wingdings" w:hint="default"/>
      </w:rPr>
    </w:lvl>
  </w:abstractNum>
  <w:abstractNum w:abstractNumId="11">
    <w:nsid w:val="405B229D"/>
    <w:multiLevelType w:val="hybridMultilevel"/>
    <w:tmpl w:val="9AE239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418C4FFE"/>
    <w:multiLevelType w:val="hybridMultilevel"/>
    <w:tmpl w:val="4D842C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450B0A24"/>
    <w:multiLevelType w:val="hybridMultilevel"/>
    <w:tmpl w:val="B248F7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4635136F"/>
    <w:multiLevelType w:val="hybridMultilevel"/>
    <w:tmpl w:val="229AE5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568044B2"/>
    <w:multiLevelType w:val="hybridMultilevel"/>
    <w:tmpl w:val="4DD8F0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5B064D56"/>
    <w:multiLevelType w:val="hybridMultilevel"/>
    <w:tmpl w:val="3D9280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657C10E1"/>
    <w:multiLevelType w:val="hybridMultilevel"/>
    <w:tmpl w:val="5192B1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6B4E6972"/>
    <w:multiLevelType w:val="hybridMultilevel"/>
    <w:tmpl w:val="06265E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6B527E80"/>
    <w:multiLevelType w:val="hybridMultilevel"/>
    <w:tmpl w:val="386AA5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72B97B62"/>
    <w:multiLevelType w:val="hybridMultilevel"/>
    <w:tmpl w:val="721C2F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nsid w:val="798C3510"/>
    <w:multiLevelType w:val="hybridMultilevel"/>
    <w:tmpl w:val="F05E03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nsid w:val="7DE759B5"/>
    <w:multiLevelType w:val="hybridMultilevel"/>
    <w:tmpl w:val="BA249E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5"/>
  </w:num>
  <w:num w:numId="4">
    <w:abstractNumId w:val="14"/>
  </w:num>
  <w:num w:numId="5">
    <w:abstractNumId w:val="19"/>
  </w:num>
  <w:num w:numId="6">
    <w:abstractNumId w:val="3"/>
  </w:num>
  <w:num w:numId="7">
    <w:abstractNumId w:val="22"/>
  </w:num>
  <w:num w:numId="8">
    <w:abstractNumId w:val="10"/>
  </w:num>
  <w:num w:numId="9">
    <w:abstractNumId w:val="5"/>
  </w:num>
  <w:num w:numId="10">
    <w:abstractNumId w:val="0"/>
  </w:num>
  <w:num w:numId="11">
    <w:abstractNumId w:val="8"/>
  </w:num>
  <w:num w:numId="12">
    <w:abstractNumId w:val="16"/>
  </w:num>
  <w:num w:numId="13">
    <w:abstractNumId w:val="2"/>
  </w:num>
  <w:num w:numId="14">
    <w:abstractNumId w:val="6"/>
  </w:num>
  <w:num w:numId="15">
    <w:abstractNumId w:val="9"/>
  </w:num>
  <w:num w:numId="16">
    <w:abstractNumId w:val="7"/>
  </w:num>
  <w:num w:numId="17">
    <w:abstractNumId w:val="17"/>
  </w:num>
  <w:num w:numId="18">
    <w:abstractNumId w:val="21"/>
  </w:num>
  <w:num w:numId="19">
    <w:abstractNumId w:val="12"/>
  </w:num>
  <w:num w:numId="20">
    <w:abstractNumId w:val="20"/>
  </w:num>
  <w:num w:numId="21">
    <w:abstractNumId w:val="4"/>
  </w:num>
  <w:num w:numId="22">
    <w:abstractNumId w:val="13"/>
  </w:num>
  <w:num w:numId="23">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useFELayout/>
  </w:compat>
  <w:rsids>
    <w:rsidRoot w:val="004B3CC1"/>
    <w:rsid w:val="000037B2"/>
    <w:rsid w:val="00005C17"/>
    <w:rsid w:val="00007AC9"/>
    <w:rsid w:val="000125BA"/>
    <w:rsid w:val="000146AE"/>
    <w:rsid w:val="00015753"/>
    <w:rsid w:val="0002423F"/>
    <w:rsid w:val="00027222"/>
    <w:rsid w:val="00033F00"/>
    <w:rsid w:val="00044D50"/>
    <w:rsid w:val="00061065"/>
    <w:rsid w:val="000634BA"/>
    <w:rsid w:val="00067DB1"/>
    <w:rsid w:val="00072504"/>
    <w:rsid w:val="00082C9B"/>
    <w:rsid w:val="000860A6"/>
    <w:rsid w:val="0009586D"/>
    <w:rsid w:val="000B09CB"/>
    <w:rsid w:val="000C54B2"/>
    <w:rsid w:val="000C58F4"/>
    <w:rsid w:val="000E4DE8"/>
    <w:rsid w:val="000F26E2"/>
    <w:rsid w:val="001049FA"/>
    <w:rsid w:val="00115DE0"/>
    <w:rsid w:val="00136627"/>
    <w:rsid w:val="00140BD4"/>
    <w:rsid w:val="001550C7"/>
    <w:rsid w:val="00162B1E"/>
    <w:rsid w:val="00162CB1"/>
    <w:rsid w:val="00170FD8"/>
    <w:rsid w:val="00171901"/>
    <w:rsid w:val="00173243"/>
    <w:rsid w:val="0017375C"/>
    <w:rsid w:val="00181CA9"/>
    <w:rsid w:val="00186958"/>
    <w:rsid w:val="001A4A40"/>
    <w:rsid w:val="001B273C"/>
    <w:rsid w:val="001C49DC"/>
    <w:rsid w:val="001D384D"/>
    <w:rsid w:val="001E3DF7"/>
    <w:rsid w:val="001F4F6C"/>
    <w:rsid w:val="00200BF3"/>
    <w:rsid w:val="00223F16"/>
    <w:rsid w:val="00234B98"/>
    <w:rsid w:val="00236271"/>
    <w:rsid w:val="00261C78"/>
    <w:rsid w:val="002849B1"/>
    <w:rsid w:val="00295AB9"/>
    <w:rsid w:val="00296902"/>
    <w:rsid w:val="002A1F04"/>
    <w:rsid w:val="002A5841"/>
    <w:rsid w:val="002C1EBD"/>
    <w:rsid w:val="002D0C95"/>
    <w:rsid w:val="002E11F4"/>
    <w:rsid w:val="002F1A50"/>
    <w:rsid w:val="00304394"/>
    <w:rsid w:val="00321001"/>
    <w:rsid w:val="00322ED6"/>
    <w:rsid w:val="0035742C"/>
    <w:rsid w:val="00357C3F"/>
    <w:rsid w:val="00374D01"/>
    <w:rsid w:val="00381A84"/>
    <w:rsid w:val="00383B67"/>
    <w:rsid w:val="00397B06"/>
    <w:rsid w:val="003A6F16"/>
    <w:rsid w:val="003A7A71"/>
    <w:rsid w:val="003B4018"/>
    <w:rsid w:val="003C188F"/>
    <w:rsid w:val="003C357F"/>
    <w:rsid w:val="003D33D8"/>
    <w:rsid w:val="003E347F"/>
    <w:rsid w:val="004046D4"/>
    <w:rsid w:val="0041239C"/>
    <w:rsid w:val="00432011"/>
    <w:rsid w:val="00441DAD"/>
    <w:rsid w:val="00451E76"/>
    <w:rsid w:val="0049329D"/>
    <w:rsid w:val="004A794C"/>
    <w:rsid w:val="004B0232"/>
    <w:rsid w:val="004B3CC1"/>
    <w:rsid w:val="004B6354"/>
    <w:rsid w:val="004C10F7"/>
    <w:rsid w:val="004C304F"/>
    <w:rsid w:val="004E29D5"/>
    <w:rsid w:val="00503518"/>
    <w:rsid w:val="00513101"/>
    <w:rsid w:val="0051544F"/>
    <w:rsid w:val="00521325"/>
    <w:rsid w:val="00522A17"/>
    <w:rsid w:val="00546D29"/>
    <w:rsid w:val="005651A7"/>
    <w:rsid w:val="00570352"/>
    <w:rsid w:val="00572DF9"/>
    <w:rsid w:val="005752C0"/>
    <w:rsid w:val="0059050D"/>
    <w:rsid w:val="00595C81"/>
    <w:rsid w:val="005A164B"/>
    <w:rsid w:val="005A77CD"/>
    <w:rsid w:val="005B3989"/>
    <w:rsid w:val="005C6B5E"/>
    <w:rsid w:val="005D1786"/>
    <w:rsid w:val="005E09B3"/>
    <w:rsid w:val="005E1EE7"/>
    <w:rsid w:val="005E47A9"/>
    <w:rsid w:val="005E5CB1"/>
    <w:rsid w:val="005F1961"/>
    <w:rsid w:val="0060063C"/>
    <w:rsid w:val="006145EB"/>
    <w:rsid w:val="006306F6"/>
    <w:rsid w:val="00642776"/>
    <w:rsid w:val="00646D7A"/>
    <w:rsid w:val="00651BDF"/>
    <w:rsid w:val="00662FDB"/>
    <w:rsid w:val="00665B6F"/>
    <w:rsid w:val="006938FF"/>
    <w:rsid w:val="00694F08"/>
    <w:rsid w:val="00695E18"/>
    <w:rsid w:val="006970C6"/>
    <w:rsid w:val="006B2EE2"/>
    <w:rsid w:val="006D403F"/>
    <w:rsid w:val="006E02E2"/>
    <w:rsid w:val="006E1431"/>
    <w:rsid w:val="006F25A4"/>
    <w:rsid w:val="006F4535"/>
    <w:rsid w:val="00710F69"/>
    <w:rsid w:val="007148A4"/>
    <w:rsid w:val="007160DE"/>
    <w:rsid w:val="00720177"/>
    <w:rsid w:val="0072069A"/>
    <w:rsid w:val="007306C4"/>
    <w:rsid w:val="00734098"/>
    <w:rsid w:val="007530C1"/>
    <w:rsid w:val="00755370"/>
    <w:rsid w:val="007559B3"/>
    <w:rsid w:val="00762224"/>
    <w:rsid w:val="00764B11"/>
    <w:rsid w:val="00765835"/>
    <w:rsid w:val="00766829"/>
    <w:rsid w:val="00777048"/>
    <w:rsid w:val="00792BEF"/>
    <w:rsid w:val="007A2BA7"/>
    <w:rsid w:val="007A39A1"/>
    <w:rsid w:val="007A4D7E"/>
    <w:rsid w:val="007C3F47"/>
    <w:rsid w:val="007D4FF0"/>
    <w:rsid w:val="007D7853"/>
    <w:rsid w:val="007E6EFB"/>
    <w:rsid w:val="007E739F"/>
    <w:rsid w:val="007F5704"/>
    <w:rsid w:val="008000A1"/>
    <w:rsid w:val="00805F9C"/>
    <w:rsid w:val="0081249A"/>
    <w:rsid w:val="00813E22"/>
    <w:rsid w:val="00814521"/>
    <w:rsid w:val="00817B8C"/>
    <w:rsid w:val="00823045"/>
    <w:rsid w:val="008235A5"/>
    <w:rsid w:val="00824D81"/>
    <w:rsid w:val="00830E4F"/>
    <w:rsid w:val="0084744C"/>
    <w:rsid w:val="008512FD"/>
    <w:rsid w:val="00864A67"/>
    <w:rsid w:val="00867DD1"/>
    <w:rsid w:val="008818A8"/>
    <w:rsid w:val="00887ABE"/>
    <w:rsid w:val="008A60F5"/>
    <w:rsid w:val="008B3F21"/>
    <w:rsid w:val="008E6318"/>
    <w:rsid w:val="008F5A3C"/>
    <w:rsid w:val="009069A4"/>
    <w:rsid w:val="009107AA"/>
    <w:rsid w:val="00914D2D"/>
    <w:rsid w:val="00925459"/>
    <w:rsid w:val="00956321"/>
    <w:rsid w:val="00962199"/>
    <w:rsid w:val="00964F71"/>
    <w:rsid w:val="00970BA8"/>
    <w:rsid w:val="00970F54"/>
    <w:rsid w:val="00982B82"/>
    <w:rsid w:val="0098312C"/>
    <w:rsid w:val="009849FD"/>
    <w:rsid w:val="00985DBB"/>
    <w:rsid w:val="00990647"/>
    <w:rsid w:val="00993134"/>
    <w:rsid w:val="009A30F9"/>
    <w:rsid w:val="009C7343"/>
    <w:rsid w:val="009F52F6"/>
    <w:rsid w:val="009F6962"/>
    <w:rsid w:val="00A025C0"/>
    <w:rsid w:val="00A1652B"/>
    <w:rsid w:val="00A1664B"/>
    <w:rsid w:val="00A24809"/>
    <w:rsid w:val="00A33F56"/>
    <w:rsid w:val="00A47A5D"/>
    <w:rsid w:val="00A538BF"/>
    <w:rsid w:val="00A544A3"/>
    <w:rsid w:val="00A62B01"/>
    <w:rsid w:val="00A7067D"/>
    <w:rsid w:val="00A70F47"/>
    <w:rsid w:val="00A728F7"/>
    <w:rsid w:val="00A8351A"/>
    <w:rsid w:val="00AB7C94"/>
    <w:rsid w:val="00AC49A5"/>
    <w:rsid w:val="00AD447D"/>
    <w:rsid w:val="00AD4E43"/>
    <w:rsid w:val="00AD721D"/>
    <w:rsid w:val="00B14FB5"/>
    <w:rsid w:val="00B26386"/>
    <w:rsid w:val="00B30649"/>
    <w:rsid w:val="00B43596"/>
    <w:rsid w:val="00B71189"/>
    <w:rsid w:val="00B74EB3"/>
    <w:rsid w:val="00B95DBF"/>
    <w:rsid w:val="00BA6254"/>
    <w:rsid w:val="00BD2FBF"/>
    <w:rsid w:val="00BD65DE"/>
    <w:rsid w:val="00BD6994"/>
    <w:rsid w:val="00BF6E1C"/>
    <w:rsid w:val="00C15F89"/>
    <w:rsid w:val="00C17360"/>
    <w:rsid w:val="00C22430"/>
    <w:rsid w:val="00C24D29"/>
    <w:rsid w:val="00C41C1E"/>
    <w:rsid w:val="00C554AA"/>
    <w:rsid w:val="00C600DD"/>
    <w:rsid w:val="00C63481"/>
    <w:rsid w:val="00C67AF6"/>
    <w:rsid w:val="00C67CFE"/>
    <w:rsid w:val="00C732C8"/>
    <w:rsid w:val="00C82469"/>
    <w:rsid w:val="00C82791"/>
    <w:rsid w:val="00CB1151"/>
    <w:rsid w:val="00CB76B7"/>
    <w:rsid w:val="00CE5CA3"/>
    <w:rsid w:val="00CF6A5F"/>
    <w:rsid w:val="00CF7449"/>
    <w:rsid w:val="00D04B2C"/>
    <w:rsid w:val="00D16475"/>
    <w:rsid w:val="00D31C97"/>
    <w:rsid w:val="00D41C89"/>
    <w:rsid w:val="00D42FE8"/>
    <w:rsid w:val="00D61F5F"/>
    <w:rsid w:val="00D63542"/>
    <w:rsid w:val="00D70DBF"/>
    <w:rsid w:val="00D829C0"/>
    <w:rsid w:val="00D9518D"/>
    <w:rsid w:val="00DB0A92"/>
    <w:rsid w:val="00DD58D2"/>
    <w:rsid w:val="00DE0E04"/>
    <w:rsid w:val="00DE41B7"/>
    <w:rsid w:val="00DE514D"/>
    <w:rsid w:val="00DE6275"/>
    <w:rsid w:val="00DE7EE5"/>
    <w:rsid w:val="00DF02AD"/>
    <w:rsid w:val="00E00A0D"/>
    <w:rsid w:val="00E13C9A"/>
    <w:rsid w:val="00E24FE6"/>
    <w:rsid w:val="00E254A2"/>
    <w:rsid w:val="00E30E96"/>
    <w:rsid w:val="00E3531F"/>
    <w:rsid w:val="00E37966"/>
    <w:rsid w:val="00E37DCD"/>
    <w:rsid w:val="00E4123D"/>
    <w:rsid w:val="00E4499B"/>
    <w:rsid w:val="00E51E1E"/>
    <w:rsid w:val="00E668CD"/>
    <w:rsid w:val="00E67AF8"/>
    <w:rsid w:val="00E70FCB"/>
    <w:rsid w:val="00E72C73"/>
    <w:rsid w:val="00EA1C61"/>
    <w:rsid w:val="00EB0D5F"/>
    <w:rsid w:val="00EC5C75"/>
    <w:rsid w:val="00ED5AAE"/>
    <w:rsid w:val="00ED6A7B"/>
    <w:rsid w:val="00ED6AEB"/>
    <w:rsid w:val="00EF2025"/>
    <w:rsid w:val="00EF3C2B"/>
    <w:rsid w:val="00F0582B"/>
    <w:rsid w:val="00F11F40"/>
    <w:rsid w:val="00F21BBD"/>
    <w:rsid w:val="00F23CFA"/>
    <w:rsid w:val="00F31A0C"/>
    <w:rsid w:val="00F54E2C"/>
    <w:rsid w:val="00F57E95"/>
    <w:rsid w:val="00F713BC"/>
    <w:rsid w:val="00F90EA7"/>
    <w:rsid w:val="00FA2A5B"/>
    <w:rsid w:val="00FA64A1"/>
    <w:rsid w:val="00FC1C9F"/>
    <w:rsid w:val="00FC6A52"/>
    <w:rsid w:val="00FC73B1"/>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paragraph" w:styleId="Heading1">
    <w:name w:val="heading 1"/>
    <w:basedOn w:val="Normal"/>
    <w:next w:val="Normal"/>
    <w:link w:val="Heading1Char"/>
    <w:uiPriority w:val="9"/>
    <w:qFormat/>
    <w:rsid w:val="00BA625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CC1"/>
  </w:style>
  <w:style w:type="paragraph" w:styleId="Footer">
    <w:name w:val="footer"/>
    <w:basedOn w:val="Normal"/>
    <w:link w:val="FooterChar"/>
    <w:uiPriority w:val="99"/>
    <w:unhideWhenUsed/>
    <w:rsid w:val="004B3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CC1"/>
  </w:style>
  <w:style w:type="paragraph" w:styleId="BalloonText">
    <w:name w:val="Balloon Text"/>
    <w:basedOn w:val="Normal"/>
    <w:link w:val="BalloonTextChar"/>
    <w:uiPriority w:val="99"/>
    <w:semiHidden/>
    <w:unhideWhenUsed/>
    <w:rsid w:val="004B3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CC1"/>
    <w:rPr>
      <w:rFonts w:ascii="Tahoma" w:hAnsi="Tahoma" w:cs="Tahoma"/>
      <w:sz w:val="16"/>
      <w:szCs w:val="16"/>
    </w:rPr>
  </w:style>
  <w:style w:type="paragraph" w:styleId="NormalWeb">
    <w:name w:val="Normal (Web)"/>
    <w:basedOn w:val="Normal"/>
    <w:uiPriority w:val="99"/>
    <w:semiHidden/>
    <w:unhideWhenUsed/>
    <w:rsid w:val="001F4F6C"/>
    <w:pPr>
      <w:spacing w:before="319" w:after="319"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A6254"/>
    <w:rPr>
      <w:rFonts w:asciiTheme="majorHAnsi" w:eastAsiaTheme="majorEastAsia" w:hAnsiTheme="majorHAnsi" w:cstheme="majorBidi"/>
      <w:b/>
      <w:bCs/>
      <w:color w:val="365F91" w:themeColor="accent1" w:themeShade="BF"/>
      <w:sz w:val="28"/>
      <w:szCs w:val="28"/>
      <w:lang w:val="en-US" w:eastAsia="en-US" w:bidi="en-US"/>
    </w:rPr>
  </w:style>
  <w:style w:type="table" w:styleId="TableGrid">
    <w:name w:val="Table Grid"/>
    <w:basedOn w:val="TableNormal"/>
    <w:uiPriority w:val="1"/>
    <w:rsid w:val="00BA6254"/>
    <w:pPr>
      <w:spacing w:after="0" w:line="240" w:lineRule="auto"/>
    </w:pPr>
    <w:rPr>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E6EFB"/>
    <w:pPr>
      <w:ind w:left="720"/>
      <w:contextualSpacing/>
    </w:pPr>
  </w:style>
</w:styles>
</file>

<file path=word/webSettings.xml><?xml version="1.0" encoding="utf-8"?>
<w:webSettings xmlns:r="http://schemas.openxmlformats.org/officeDocument/2006/relationships" xmlns:w="http://schemas.openxmlformats.org/wordprocessingml/2006/main">
  <w:divs>
    <w:div w:id="1914050688">
      <w:bodyDiv w:val="1"/>
      <w:marLeft w:val="0"/>
      <w:marRight w:val="0"/>
      <w:marTop w:val="0"/>
      <w:marBottom w:val="0"/>
      <w:divBdr>
        <w:top w:val="none" w:sz="0" w:space="0" w:color="auto"/>
        <w:left w:val="none" w:sz="0" w:space="0" w:color="auto"/>
        <w:bottom w:val="none" w:sz="0" w:space="0" w:color="auto"/>
        <w:right w:val="none" w:sz="0" w:space="0" w:color="auto"/>
      </w:divBdr>
      <w:divsChild>
        <w:div w:id="2037611862">
          <w:marLeft w:val="0"/>
          <w:marRight w:val="0"/>
          <w:marTop w:val="100"/>
          <w:marBottom w:val="100"/>
          <w:divBdr>
            <w:top w:val="none" w:sz="0" w:space="0" w:color="auto"/>
            <w:left w:val="none" w:sz="0" w:space="0" w:color="auto"/>
            <w:bottom w:val="none" w:sz="0" w:space="0" w:color="auto"/>
            <w:right w:val="none" w:sz="0" w:space="0" w:color="auto"/>
          </w:divBdr>
          <w:divsChild>
            <w:div w:id="857818073">
              <w:marLeft w:val="0"/>
              <w:marRight w:val="0"/>
              <w:marTop w:val="0"/>
              <w:marBottom w:val="0"/>
              <w:divBdr>
                <w:top w:val="none" w:sz="0" w:space="0" w:color="auto"/>
                <w:left w:val="none" w:sz="0" w:space="0" w:color="auto"/>
                <w:bottom w:val="none" w:sz="0" w:space="0" w:color="auto"/>
                <w:right w:val="none" w:sz="0" w:space="0" w:color="auto"/>
              </w:divBdr>
              <w:divsChild>
                <w:div w:id="733746132">
                  <w:marLeft w:val="0"/>
                  <w:marRight w:val="0"/>
                  <w:marTop w:val="720"/>
                  <w:marBottom w:val="0"/>
                  <w:divBdr>
                    <w:top w:val="none" w:sz="0" w:space="0" w:color="auto"/>
                    <w:left w:val="none" w:sz="0" w:space="0" w:color="auto"/>
                    <w:bottom w:val="single" w:sz="6" w:space="24" w:color="888888"/>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0370949FA04F09B7B3868B73484D84"/>
        <w:category>
          <w:name w:val="General"/>
          <w:gallery w:val="placeholder"/>
        </w:category>
        <w:types>
          <w:type w:val="bbPlcHdr"/>
        </w:types>
        <w:behaviors>
          <w:behavior w:val="content"/>
        </w:behaviors>
        <w:guid w:val="{B791EC8D-5BE4-4805-AE45-0D5156E761E2}"/>
      </w:docPartPr>
      <w:docPartBody>
        <w:p w:rsidR="00F27C58" w:rsidRDefault="00F27C58" w:rsidP="00F27C58">
          <w:pPr>
            <w:pStyle w:val="FB0370949FA04F09B7B3868B73484D84"/>
          </w:pPr>
          <w:r>
            <w:rPr>
              <w:rFonts w:asciiTheme="majorHAnsi" w:eastAsiaTheme="majorEastAsia" w:hAnsiTheme="majorHAnsi" w:cstheme="majorBidi"/>
              <w:sz w:val="36"/>
              <w:szCs w:val="36"/>
            </w:rPr>
            <w:t>[Type the document title]</w:t>
          </w:r>
        </w:p>
      </w:docPartBody>
    </w:docPart>
    <w:docPart>
      <w:docPartPr>
        <w:name w:val="29732202F7E24EFFA4D0BF24EEE179F6"/>
        <w:category>
          <w:name w:val="General"/>
          <w:gallery w:val="placeholder"/>
        </w:category>
        <w:types>
          <w:type w:val="bbPlcHdr"/>
        </w:types>
        <w:behaviors>
          <w:behavior w:val="content"/>
        </w:behaviors>
        <w:guid w:val="{F7A23864-0572-4D12-84F9-14AF7180904C}"/>
      </w:docPartPr>
      <w:docPartBody>
        <w:p w:rsidR="00F27C58" w:rsidRDefault="00F27C58" w:rsidP="00F27C58">
          <w:pPr>
            <w:pStyle w:val="29732202F7E24EFFA4D0BF24EEE179F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C10D1"/>
    <w:rsid w:val="00061C8C"/>
    <w:rsid w:val="0008710A"/>
    <w:rsid w:val="000D194C"/>
    <w:rsid w:val="000F2B0A"/>
    <w:rsid w:val="001906B5"/>
    <w:rsid w:val="002B6B7B"/>
    <w:rsid w:val="002F29E4"/>
    <w:rsid w:val="00395029"/>
    <w:rsid w:val="00404512"/>
    <w:rsid w:val="0050434F"/>
    <w:rsid w:val="00571715"/>
    <w:rsid w:val="005C10D1"/>
    <w:rsid w:val="005C6028"/>
    <w:rsid w:val="006274FD"/>
    <w:rsid w:val="00654526"/>
    <w:rsid w:val="00703DC9"/>
    <w:rsid w:val="0081143D"/>
    <w:rsid w:val="00890D68"/>
    <w:rsid w:val="00895D22"/>
    <w:rsid w:val="008B0C54"/>
    <w:rsid w:val="008C6BEF"/>
    <w:rsid w:val="009639B2"/>
    <w:rsid w:val="00A23E94"/>
    <w:rsid w:val="00AE0979"/>
    <w:rsid w:val="00B32477"/>
    <w:rsid w:val="00C10AEA"/>
    <w:rsid w:val="00CA3264"/>
    <w:rsid w:val="00CE44AC"/>
    <w:rsid w:val="00DD21E4"/>
    <w:rsid w:val="00E41238"/>
    <w:rsid w:val="00E471C7"/>
    <w:rsid w:val="00ED6C6F"/>
    <w:rsid w:val="00F27C58"/>
    <w:rsid w:val="00F66AEA"/>
    <w:rsid w:val="00F7230A"/>
    <w:rsid w:val="00F90495"/>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B327058BF742EEBE9CADBAAFF11F11">
    <w:name w:val="47B327058BF742EEBE9CADBAAFF11F11"/>
    <w:rsid w:val="005C10D1"/>
  </w:style>
  <w:style w:type="paragraph" w:customStyle="1" w:styleId="2BE6A13CE3774A1E96E2D3473C2D2992">
    <w:name w:val="2BE6A13CE3774A1E96E2D3473C2D2992"/>
    <w:rsid w:val="005C10D1"/>
  </w:style>
  <w:style w:type="paragraph" w:customStyle="1" w:styleId="88B7174FC5454464A05077E5C0291490">
    <w:name w:val="88B7174FC5454464A05077E5C0291490"/>
    <w:rsid w:val="005C10D1"/>
  </w:style>
  <w:style w:type="paragraph" w:customStyle="1" w:styleId="36706215EB05480FAA22BD77D77A4435">
    <w:name w:val="36706215EB05480FAA22BD77D77A4435"/>
    <w:rsid w:val="005C10D1"/>
  </w:style>
  <w:style w:type="paragraph" w:customStyle="1" w:styleId="9C34784EEE314F5F8BFD2D442A2D7180">
    <w:name w:val="9C34784EEE314F5F8BFD2D442A2D7180"/>
    <w:rsid w:val="005C10D1"/>
  </w:style>
  <w:style w:type="paragraph" w:customStyle="1" w:styleId="04A0D08CAE664B6995669F044D68B0A7">
    <w:name w:val="04A0D08CAE664B6995669F044D68B0A7"/>
    <w:rsid w:val="005C10D1"/>
  </w:style>
  <w:style w:type="paragraph" w:customStyle="1" w:styleId="C0F565148F8C45FFAA7F335ECFE30DD4">
    <w:name w:val="C0F565148F8C45FFAA7F335ECFE30DD4"/>
    <w:rsid w:val="005C10D1"/>
  </w:style>
  <w:style w:type="paragraph" w:customStyle="1" w:styleId="8F00D4FAB2B749A8ABF6152A2F3D5278">
    <w:name w:val="8F00D4FAB2B749A8ABF6152A2F3D5278"/>
    <w:rsid w:val="005C10D1"/>
  </w:style>
  <w:style w:type="paragraph" w:customStyle="1" w:styleId="D230A7B8455B4D86B78CD441DE4499B2">
    <w:name w:val="D230A7B8455B4D86B78CD441DE4499B2"/>
    <w:rsid w:val="005C10D1"/>
  </w:style>
  <w:style w:type="paragraph" w:customStyle="1" w:styleId="81E05000A81340D0B5A6E0E6825891AA">
    <w:name w:val="81E05000A81340D0B5A6E0E6825891AA"/>
    <w:rsid w:val="005C10D1"/>
  </w:style>
  <w:style w:type="paragraph" w:customStyle="1" w:styleId="0527AB2D068842F2973565BE2FFBB828">
    <w:name w:val="0527AB2D068842F2973565BE2FFBB828"/>
    <w:rsid w:val="005C10D1"/>
  </w:style>
  <w:style w:type="paragraph" w:customStyle="1" w:styleId="E767215EBB8F4C77B58CD0E380A64F91">
    <w:name w:val="E767215EBB8F4C77B58CD0E380A64F91"/>
    <w:rsid w:val="005C10D1"/>
  </w:style>
  <w:style w:type="paragraph" w:customStyle="1" w:styleId="190781C7D4D743ACA96AD9B02E33336E">
    <w:name w:val="190781C7D4D743ACA96AD9B02E33336E"/>
    <w:rsid w:val="005C10D1"/>
  </w:style>
  <w:style w:type="paragraph" w:customStyle="1" w:styleId="567597ADC6684D5487ED4E25CFC56E4F">
    <w:name w:val="567597ADC6684D5487ED4E25CFC56E4F"/>
    <w:rsid w:val="005C10D1"/>
  </w:style>
  <w:style w:type="paragraph" w:customStyle="1" w:styleId="715D0E212CE548C5AFADA626A4B88937">
    <w:name w:val="715D0E212CE548C5AFADA626A4B88937"/>
    <w:rsid w:val="005C10D1"/>
  </w:style>
  <w:style w:type="paragraph" w:customStyle="1" w:styleId="63FB81EADCD04A8D86C1C4AF8F8B88CA">
    <w:name w:val="63FB81EADCD04A8D86C1C4AF8F8B88CA"/>
    <w:rsid w:val="005C10D1"/>
  </w:style>
  <w:style w:type="paragraph" w:customStyle="1" w:styleId="4D7E2E0980254CC8BEC6E5A36CFDC760">
    <w:name w:val="4D7E2E0980254CC8BEC6E5A36CFDC760"/>
    <w:rsid w:val="005C10D1"/>
  </w:style>
  <w:style w:type="paragraph" w:customStyle="1" w:styleId="D53A135C529A42978D2438D7C8061A27">
    <w:name w:val="D53A135C529A42978D2438D7C8061A27"/>
    <w:rsid w:val="005C10D1"/>
  </w:style>
  <w:style w:type="paragraph" w:customStyle="1" w:styleId="403ED8C60FF24F57AD1064859A2CB00D">
    <w:name w:val="403ED8C60FF24F57AD1064859A2CB00D"/>
    <w:rsid w:val="005C10D1"/>
  </w:style>
  <w:style w:type="paragraph" w:customStyle="1" w:styleId="F641E2A16A4C426DAEBAF7348AE59D1F">
    <w:name w:val="F641E2A16A4C426DAEBAF7348AE59D1F"/>
    <w:rsid w:val="005C10D1"/>
  </w:style>
  <w:style w:type="paragraph" w:customStyle="1" w:styleId="B3A062C690C04BA595B1F1CAA8A7B922">
    <w:name w:val="B3A062C690C04BA595B1F1CAA8A7B922"/>
    <w:rsid w:val="005C10D1"/>
  </w:style>
  <w:style w:type="paragraph" w:customStyle="1" w:styleId="FB0370949FA04F09B7B3868B73484D84">
    <w:name w:val="FB0370949FA04F09B7B3868B73484D84"/>
    <w:rsid w:val="00F27C58"/>
  </w:style>
  <w:style w:type="paragraph" w:customStyle="1" w:styleId="29732202F7E24EFFA4D0BF24EEE179F6">
    <w:name w:val="29732202F7E24EFFA4D0BF24EEE179F6"/>
    <w:rsid w:val="00F27C5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B266E6-8E7E-4249-9FD0-6CC37A5C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BCFE 102 – Origins of Buddhism and Fundamentals of Culture</vt:lpstr>
    </vt:vector>
  </TitlesOfParts>
  <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BCFE 102 – Origin of Buddhism and the Basic Concepts of Culture</dc:title>
  <dc:creator>Cindy Chung</dc:creator>
  <cp:lastModifiedBy>Cindy Chung</cp:lastModifiedBy>
  <cp:revision>24</cp:revision>
  <cp:lastPrinted>2014-11-17T00:02:00Z</cp:lastPrinted>
  <dcterms:created xsi:type="dcterms:W3CDTF">2014-09-21T12:38:00Z</dcterms:created>
  <dcterms:modified xsi:type="dcterms:W3CDTF">2014-12-02T06:55:00Z</dcterms:modified>
</cp:coreProperties>
</file>